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A" w:rsidRPr="0050562B" w:rsidRDefault="00626A4A">
      <w:pPr>
        <w:widowControl w:val="0"/>
        <w:autoSpaceDE w:val="0"/>
        <w:autoSpaceDN w:val="0"/>
        <w:adjustRightInd w:val="0"/>
        <w:spacing w:after="0" w:line="240" w:lineRule="auto"/>
        <w:ind w:left="4740"/>
        <w:rPr>
          <w:rFonts w:ascii="Times New Roman" w:hAnsi="Times New Roman" w:cs="Times New Roman"/>
          <w:sz w:val="24"/>
          <w:szCs w:val="24"/>
        </w:rPr>
      </w:pPr>
    </w:p>
    <w:p w:rsidR="00626A4A" w:rsidRPr="0050562B" w:rsidRDefault="00626A4A">
      <w:pPr>
        <w:widowControl w:val="0"/>
        <w:autoSpaceDE w:val="0"/>
        <w:autoSpaceDN w:val="0"/>
        <w:adjustRightInd w:val="0"/>
        <w:spacing w:after="0" w:line="327" w:lineRule="exact"/>
        <w:rPr>
          <w:rFonts w:ascii="Times New Roman" w:hAnsi="Times New Roman" w:cs="Times New Roman"/>
          <w:sz w:val="24"/>
          <w:szCs w:val="24"/>
        </w:rPr>
      </w:pPr>
    </w:p>
    <w:p w:rsidR="00626A4A" w:rsidRPr="0050562B" w:rsidRDefault="006379CF">
      <w:pPr>
        <w:widowControl w:val="0"/>
        <w:overflowPunct w:val="0"/>
        <w:autoSpaceDE w:val="0"/>
        <w:autoSpaceDN w:val="0"/>
        <w:adjustRightInd w:val="0"/>
        <w:spacing w:after="0" w:line="232" w:lineRule="auto"/>
        <w:ind w:left="4940" w:right="260"/>
        <w:rPr>
          <w:rFonts w:ascii="Times New Roman" w:hAnsi="Times New Roman" w:cs="Times New Roman"/>
          <w:sz w:val="24"/>
          <w:szCs w:val="24"/>
        </w:rPr>
      </w:pPr>
      <w:r>
        <w:rPr>
          <w:rFonts w:ascii="Times New Roman" w:hAnsi="Times New Roman" w:cs="Times New Roman"/>
          <w:sz w:val="24"/>
          <w:szCs w:val="24"/>
        </w:rPr>
        <w:t>Утверждаю</w:t>
      </w:r>
    </w:p>
    <w:p w:rsidR="00626A4A" w:rsidRPr="0050562B" w:rsidRDefault="00626A4A">
      <w:pPr>
        <w:widowControl w:val="0"/>
        <w:autoSpaceDE w:val="0"/>
        <w:autoSpaceDN w:val="0"/>
        <w:adjustRightInd w:val="0"/>
        <w:spacing w:after="0" w:line="123" w:lineRule="exact"/>
        <w:rPr>
          <w:rFonts w:ascii="Times New Roman" w:hAnsi="Times New Roman" w:cs="Times New Roman"/>
          <w:sz w:val="24"/>
          <w:szCs w:val="24"/>
        </w:rPr>
      </w:pPr>
    </w:p>
    <w:p w:rsidR="00626A4A" w:rsidRPr="0050562B" w:rsidRDefault="006379CF">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sz w:val="24"/>
          <w:szCs w:val="24"/>
        </w:rPr>
        <w:t>Генеральный директор ГЦДПО</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5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4940"/>
        <w:rPr>
          <w:rFonts w:ascii="Times New Roman" w:hAnsi="Times New Roman" w:cs="Times New Roman"/>
          <w:sz w:val="24"/>
          <w:szCs w:val="24"/>
        </w:rPr>
      </w:pPr>
      <w:r w:rsidRPr="0050562B">
        <w:rPr>
          <w:rFonts w:ascii="Times New Roman" w:hAnsi="Times New Roman" w:cs="Times New Roman"/>
          <w:sz w:val="24"/>
          <w:szCs w:val="24"/>
        </w:rPr>
        <w:t xml:space="preserve">_____________________ </w:t>
      </w:r>
      <w:proofErr w:type="spellStart"/>
      <w:r w:rsidR="006379CF">
        <w:rPr>
          <w:rFonts w:ascii="Times New Roman" w:hAnsi="Times New Roman" w:cs="Times New Roman"/>
          <w:sz w:val="24"/>
          <w:szCs w:val="24"/>
        </w:rPr>
        <w:t>И.В.Шукайло</w:t>
      </w:r>
      <w:proofErr w:type="spellEnd"/>
    </w:p>
    <w:p w:rsidR="00626A4A" w:rsidRPr="0050562B" w:rsidRDefault="006379C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М.П.</w:t>
      </w:r>
    </w:p>
    <w:p w:rsidR="00626A4A" w:rsidRDefault="00626A4A">
      <w:pPr>
        <w:widowControl w:val="0"/>
        <w:autoSpaceDE w:val="0"/>
        <w:autoSpaceDN w:val="0"/>
        <w:adjustRightInd w:val="0"/>
        <w:spacing w:after="0" w:line="361" w:lineRule="exact"/>
        <w:rPr>
          <w:rFonts w:ascii="Times New Roman" w:hAnsi="Times New Roman" w:cs="Times New Roman"/>
          <w:sz w:val="24"/>
          <w:szCs w:val="24"/>
        </w:rPr>
      </w:pPr>
    </w:p>
    <w:p w:rsidR="006379CF" w:rsidRPr="0050562B" w:rsidRDefault="006379CF">
      <w:pPr>
        <w:widowControl w:val="0"/>
        <w:autoSpaceDE w:val="0"/>
        <w:autoSpaceDN w:val="0"/>
        <w:adjustRightInd w:val="0"/>
        <w:spacing w:after="0" w:line="361"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ind w:left="360" w:right="260"/>
        <w:jc w:val="center"/>
        <w:rPr>
          <w:rFonts w:ascii="Times New Roman" w:hAnsi="Times New Roman" w:cs="Times New Roman"/>
          <w:sz w:val="24"/>
          <w:szCs w:val="24"/>
        </w:rPr>
      </w:pPr>
      <w:r w:rsidRPr="0050562B">
        <w:rPr>
          <w:rFonts w:ascii="Times New Roman" w:hAnsi="Times New Roman" w:cs="Times New Roman"/>
          <w:b/>
          <w:bCs/>
          <w:sz w:val="28"/>
          <w:szCs w:val="28"/>
        </w:rPr>
        <w:t>Программа подготовки и аттестации профессиональных бухгалтеров на соответствие квалификационным требованиям профессионального стандарта «Бухгалтер»</w:t>
      </w:r>
    </w:p>
    <w:p w:rsidR="00626A4A" w:rsidRPr="0050562B" w:rsidRDefault="00626A4A">
      <w:pPr>
        <w:widowControl w:val="0"/>
        <w:autoSpaceDE w:val="0"/>
        <w:autoSpaceDN w:val="0"/>
        <w:adjustRightInd w:val="0"/>
        <w:spacing w:after="0" w:line="3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3420"/>
        <w:rPr>
          <w:rFonts w:ascii="Times New Roman" w:hAnsi="Times New Roman" w:cs="Times New Roman"/>
          <w:sz w:val="24"/>
          <w:szCs w:val="24"/>
        </w:rPr>
      </w:pPr>
      <w:r w:rsidRPr="0050562B">
        <w:rPr>
          <w:rFonts w:ascii="Times New Roman" w:hAnsi="Times New Roman" w:cs="Times New Roman"/>
          <w:b/>
          <w:bCs/>
          <w:sz w:val="28"/>
          <w:szCs w:val="28"/>
        </w:rPr>
        <w:t>по трудовой функции</w:t>
      </w:r>
    </w:p>
    <w:p w:rsidR="00626A4A" w:rsidRPr="0050562B" w:rsidRDefault="00626A4A">
      <w:pPr>
        <w:widowControl w:val="0"/>
        <w:autoSpaceDE w:val="0"/>
        <w:autoSpaceDN w:val="0"/>
        <w:adjustRightInd w:val="0"/>
        <w:spacing w:after="0" w:line="16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1240"/>
        <w:rPr>
          <w:rFonts w:ascii="Times New Roman" w:hAnsi="Times New Roman" w:cs="Times New Roman"/>
          <w:sz w:val="24"/>
          <w:szCs w:val="24"/>
        </w:rPr>
      </w:pPr>
      <w:r w:rsidRPr="0050562B">
        <w:rPr>
          <w:rFonts w:ascii="Times New Roman" w:hAnsi="Times New Roman" w:cs="Times New Roman"/>
          <w:b/>
          <w:bCs/>
          <w:sz w:val="28"/>
          <w:szCs w:val="28"/>
        </w:rPr>
        <w:t>«Составление бухгалтерской (финансовой) отчетности»</w:t>
      </w:r>
    </w:p>
    <w:p w:rsidR="00626A4A" w:rsidRPr="0050562B" w:rsidRDefault="00626A4A">
      <w:pPr>
        <w:widowControl w:val="0"/>
        <w:autoSpaceDE w:val="0"/>
        <w:autoSpaceDN w:val="0"/>
        <w:adjustRightInd w:val="0"/>
        <w:spacing w:after="0" w:line="165"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i/>
          <w:iCs/>
          <w:sz w:val="28"/>
          <w:szCs w:val="28"/>
        </w:rPr>
        <w:t>для бухгалтеров государственных (муниципальных) учреждений</w:t>
      </w:r>
    </w:p>
    <w:p w:rsidR="00626A4A" w:rsidRDefault="00626A4A">
      <w:pPr>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440"/>
        <w:gridCol w:w="1720"/>
        <w:gridCol w:w="1700"/>
      </w:tblGrid>
      <w:tr w:rsidR="00626A4A">
        <w:trPr>
          <w:trHeight w:val="280"/>
        </w:trPr>
        <w:tc>
          <w:tcPr>
            <w:tcW w:w="640" w:type="dxa"/>
            <w:tcBorders>
              <w:top w:val="single" w:sz="8" w:space="0" w:color="auto"/>
              <w:left w:val="single" w:sz="8" w:space="0" w:color="auto"/>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w:t>
            </w:r>
          </w:p>
        </w:tc>
        <w:tc>
          <w:tcPr>
            <w:tcW w:w="5440" w:type="dxa"/>
            <w:tcBorders>
              <w:top w:val="single" w:sz="8" w:space="0" w:color="auto"/>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Название раздела</w:t>
            </w:r>
          </w:p>
        </w:tc>
        <w:tc>
          <w:tcPr>
            <w:tcW w:w="1720" w:type="dxa"/>
            <w:tcBorders>
              <w:top w:val="single" w:sz="8" w:space="0" w:color="auto"/>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Примерное</w:t>
            </w:r>
          </w:p>
        </w:tc>
        <w:tc>
          <w:tcPr>
            <w:tcW w:w="1700" w:type="dxa"/>
            <w:tcBorders>
              <w:top w:val="single" w:sz="8" w:space="0" w:color="auto"/>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Номер</w:t>
            </w:r>
          </w:p>
        </w:tc>
      </w:tr>
      <w:tr w:rsidR="00626A4A">
        <w:trPr>
          <w:trHeight w:val="276"/>
        </w:trPr>
        <w:tc>
          <w:tcPr>
            <w:tcW w:w="640" w:type="dxa"/>
            <w:tcBorders>
              <w:top w:val="nil"/>
              <w:left w:val="single" w:sz="8" w:space="0" w:color="auto"/>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количество</w:t>
            </w:r>
          </w:p>
        </w:tc>
        <w:tc>
          <w:tcPr>
            <w:tcW w:w="170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страницы</w:t>
            </w:r>
          </w:p>
        </w:tc>
      </w:tr>
      <w:tr w:rsidR="00626A4A">
        <w:trPr>
          <w:trHeight w:val="279"/>
        </w:trPr>
        <w:tc>
          <w:tcPr>
            <w:tcW w:w="640" w:type="dxa"/>
            <w:tcBorders>
              <w:top w:val="nil"/>
              <w:left w:val="single" w:sz="8" w:space="0" w:color="auto"/>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часов</w:t>
            </w:r>
          </w:p>
        </w:tc>
        <w:tc>
          <w:tcPr>
            <w:tcW w:w="170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59"/>
        </w:trPr>
        <w:tc>
          <w:tcPr>
            <w:tcW w:w="640" w:type="dxa"/>
            <w:tcBorders>
              <w:top w:val="nil"/>
              <w:left w:val="single" w:sz="8" w:space="0" w:color="auto"/>
              <w:bottom w:val="nil"/>
              <w:right w:val="single" w:sz="8" w:space="0" w:color="auto"/>
            </w:tcBorders>
            <w:vAlign w:val="bottom"/>
          </w:tcPr>
          <w:p w:rsidR="00626A4A" w:rsidRDefault="00222419">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Бухгалтерская (финансовая) отчетность</w:t>
            </w:r>
          </w:p>
        </w:tc>
        <w:tc>
          <w:tcPr>
            <w:tcW w:w="172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50</w:t>
            </w:r>
          </w:p>
        </w:tc>
        <w:tc>
          <w:tcPr>
            <w:tcW w:w="170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2-8</w:t>
            </w:r>
          </w:p>
        </w:tc>
      </w:tr>
      <w:tr w:rsidR="00626A4A">
        <w:trPr>
          <w:trHeight w:val="276"/>
        </w:trPr>
        <w:tc>
          <w:tcPr>
            <w:tcW w:w="640" w:type="dxa"/>
            <w:tcBorders>
              <w:top w:val="nil"/>
              <w:left w:val="single" w:sz="8" w:space="0" w:color="auto"/>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государственных (муниципальных) учреждений и</w:t>
            </w:r>
          </w:p>
        </w:tc>
        <w:tc>
          <w:tcPr>
            <w:tcW w:w="172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76"/>
        </w:trPr>
        <w:tc>
          <w:tcPr>
            <w:tcW w:w="640" w:type="dxa"/>
            <w:tcBorders>
              <w:top w:val="nil"/>
              <w:left w:val="single" w:sz="8" w:space="0" w:color="auto"/>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ее анализ</w:t>
            </w:r>
            <w:r>
              <w:rPr>
                <w:rFonts w:ascii="Times New Roman" w:hAnsi="Times New Roman" w:cs="Times New Roman"/>
                <w:color w:val="243F60"/>
                <w:w w:val="99"/>
                <w:sz w:val="24"/>
                <w:szCs w:val="24"/>
              </w:rPr>
              <w:t>;</w:t>
            </w:r>
          </w:p>
        </w:tc>
        <w:tc>
          <w:tcPr>
            <w:tcW w:w="172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76"/>
        </w:trPr>
        <w:tc>
          <w:tcPr>
            <w:tcW w:w="640" w:type="dxa"/>
            <w:tcBorders>
              <w:top w:val="nil"/>
              <w:left w:val="single" w:sz="8" w:space="0" w:color="auto"/>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Международные стандарты финансовой</w:t>
            </w:r>
          </w:p>
        </w:tc>
        <w:tc>
          <w:tcPr>
            <w:tcW w:w="172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81"/>
        </w:trPr>
        <w:tc>
          <w:tcPr>
            <w:tcW w:w="640" w:type="dxa"/>
            <w:tcBorders>
              <w:top w:val="nil"/>
              <w:left w:val="single" w:sz="8" w:space="0" w:color="auto"/>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отчетности общественного сектора</w:t>
            </w:r>
          </w:p>
        </w:tc>
        <w:tc>
          <w:tcPr>
            <w:tcW w:w="172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61"/>
        </w:trPr>
        <w:tc>
          <w:tcPr>
            <w:tcW w:w="640" w:type="dxa"/>
            <w:tcBorders>
              <w:top w:val="nil"/>
              <w:left w:val="single" w:sz="8" w:space="0" w:color="auto"/>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Бюджетное законодательство и организация</w:t>
            </w:r>
          </w:p>
        </w:tc>
        <w:tc>
          <w:tcPr>
            <w:tcW w:w="172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30</w:t>
            </w:r>
          </w:p>
        </w:tc>
        <w:tc>
          <w:tcPr>
            <w:tcW w:w="170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9-14</w:t>
            </w:r>
          </w:p>
        </w:tc>
      </w:tr>
      <w:tr w:rsidR="00626A4A">
        <w:trPr>
          <w:trHeight w:val="281"/>
        </w:trPr>
        <w:tc>
          <w:tcPr>
            <w:tcW w:w="640" w:type="dxa"/>
            <w:tcBorders>
              <w:top w:val="nil"/>
              <w:left w:val="single" w:sz="8" w:space="0" w:color="auto"/>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казначейского исполнения бюджета</w:t>
            </w:r>
          </w:p>
        </w:tc>
        <w:tc>
          <w:tcPr>
            <w:tcW w:w="172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61"/>
        </w:trPr>
        <w:tc>
          <w:tcPr>
            <w:tcW w:w="640" w:type="dxa"/>
            <w:tcBorders>
              <w:top w:val="nil"/>
              <w:left w:val="single" w:sz="8" w:space="0" w:color="auto"/>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Правовое регулирование деятельности</w:t>
            </w:r>
          </w:p>
        </w:tc>
        <w:tc>
          <w:tcPr>
            <w:tcW w:w="172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24</w:t>
            </w:r>
          </w:p>
        </w:tc>
        <w:tc>
          <w:tcPr>
            <w:tcW w:w="170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15-17</w:t>
            </w:r>
          </w:p>
        </w:tc>
      </w:tr>
      <w:tr w:rsidR="00626A4A">
        <w:trPr>
          <w:trHeight w:val="281"/>
        </w:trPr>
        <w:tc>
          <w:tcPr>
            <w:tcW w:w="640" w:type="dxa"/>
            <w:tcBorders>
              <w:top w:val="nil"/>
              <w:left w:val="single" w:sz="8" w:space="0" w:color="auto"/>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государственных (муниципальных) учреждений</w:t>
            </w:r>
          </w:p>
        </w:tc>
        <w:tc>
          <w:tcPr>
            <w:tcW w:w="172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63"/>
        </w:trPr>
        <w:tc>
          <w:tcPr>
            <w:tcW w:w="640" w:type="dxa"/>
            <w:tcBorders>
              <w:top w:val="nil"/>
              <w:left w:val="single" w:sz="8" w:space="0" w:color="auto"/>
              <w:bottom w:val="nil"/>
              <w:right w:val="single" w:sz="8" w:space="0" w:color="auto"/>
            </w:tcBorders>
            <w:vAlign w:val="bottom"/>
          </w:tcPr>
          <w:p w:rsidR="00626A4A" w:rsidRDefault="00222419">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544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Государственный финансовый контроль и</w:t>
            </w:r>
          </w:p>
        </w:tc>
        <w:tc>
          <w:tcPr>
            <w:tcW w:w="172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32</w:t>
            </w:r>
          </w:p>
        </w:tc>
        <w:tc>
          <w:tcPr>
            <w:tcW w:w="1700" w:type="dxa"/>
            <w:tcBorders>
              <w:top w:val="nil"/>
              <w:left w:val="nil"/>
              <w:bottom w:val="nil"/>
              <w:right w:val="single" w:sz="8" w:space="0" w:color="auto"/>
            </w:tcBorders>
            <w:vAlign w:val="bottom"/>
          </w:tcPr>
          <w:p w:rsidR="00626A4A" w:rsidRDefault="00222419">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18-23</w:t>
            </w:r>
          </w:p>
        </w:tc>
      </w:tr>
      <w:tr w:rsidR="00626A4A">
        <w:trPr>
          <w:trHeight w:val="281"/>
        </w:trPr>
        <w:tc>
          <w:tcPr>
            <w:tcW w:w="640" w:type="dxa"/>
            <w:tcBorders>
              <w:top w:val="nil"/>
              <w:left w:val="single" w:sz="8" w:space="0" w:color="auto"/>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профессиональная этика</w:t>
            </w:r>
          </w:p>
        </w:tc>
        <w:tc>
          <w:tcPr>
            <w:tcW w:w="172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626A4A" w:rsidRDefault="00626A4A">
            <w:pPr>
              <w:widowControl w:val="0"/>
              <w:autoSpaceDE w:val="0"/>
              <w:autoSpaceDN w:val="0"/>
              <w:adjustRightInd w:val="0"/>
              <w:spacing w:after="0" w:line="240" w:lineRule="auto"/>
              <w:rPr>
                <w:rFonts w:ascii="Times New Roman" w:hAnsi="Times New Roman" w:cs="Times New Roman"/>
                <w:sz w:val="24"/>
                <w:szCs w:val="24"/>
              </w:rPr>
            </w:pPr>
          </w:p>
        </w:tc>
      </w:tr>
      <w:tr w:rsidR="00626A4A">
        <w:trPr>
          <w:trHeight w:val="266"/>
        </w:trPr>
        <w:tc>
          <w:tcPr>
            <w:tcW w:w="640" w:type="dxa"/>
            <w:tcBorders>
              <w:top w:val="nil"/>
              <w:left w:val="single" w:sz="8" w:space="0" w:color="auto"/>
              <w:bottom w:val="single" w:sz="8" w:space="0" w:color="auto"/>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544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Налогообложение</w:t>
            </w:r>
          </w:p>
        </w:tc>
        <w:tc>
          <w:tcPr>
            <w:tcW w:w="172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24</w:t>
            </w:r>
          </w:p>
        </w:tc>
        <w:tc>
          <w:tcPr>
            <w:tcW w:w="170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24-25</w:t>
            </w:r>
          </w:p>
        </w:tc>
      </w:tr>
      <w:tr w:rsidR="00626A4A">
        <w:trPr>
          <w:trHeight w:val="266"/>
        </w:trPr>
        <w:tc>
          <w:tcPr>
            <w:tcW w:w="640" w:type="dxa"/>
            <w:tcBorders>
              <w:top w:val="nil"/>
              <w:left w:val="single" w:sz="8" w:space="0" w:color="auto"/>
              <w:bottom w:val="single" w:sz="8" w:space="0" w:color="auto"/>
              <w:right w:val="single" w:sz="8" w:space="0" w:color="auto"/>
            </w:tcBorders>
            <w:vAlign w:val="bottom"/>
          </w:tcPr>
          <w:p w:rsidR="00626A4A" w:rsidRDefault="00222419">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6</w:t>
            </w:r>
          </w:p>
        </w:tc>
        <w:tc>
          <w:tcPr>
            <w:tcW w:w="5440" w:type="dxa"/>
            <w:tcBorders>
              <w:top w:val="nil"/>
              <w:left w:val="nil"/>
              <w:bottom w:val="single" w:sz="8" w:space="0" w:color="auto"/>
              <w:right w:val="single" w:sz="8" w:space="0" w:color="auto"/>
            </w:tcBorders>
            <w:vAlign w:val="bottom"/>
          </w:tcPr>
          <w:p w:rsidR="00626A4A" w:rsidRPr="0050562B" w:rsidRDefault="00222419">
            <w:pPr>
              <w:widowControl w:val="0"/>
              <w:autoSpaceDE w:val="0"/>
              <w:autoSpaceDN w:val="0"/>
              <w:adjustRightInd w:val="0"/>
              <w:spacing w:after="0" w:line="261" w:lineRule="exact"/>
              <w:jc w:val="center"/>
              <w:rPr>
                <w:rFonts w:ascii="Times New Roman" w:hAnsi="Times New Roman" w:cs="Times New Roman"/>
                <w:sz w:val="24"/>
                <w:szCs w:val="24"/>
              </w:rPr>
            </w:pPr>
            <w:r w:rsidRPr="0050562B">
              <w:rPr>
                <w:rFonts w:ascii="Times New Roman" w:hAnsi="Times New Roman" w:cs="Times New Roman"/>
                <w:w w:val="99"/>
                <w:sz w:val="24"/>
                <w:szCs w:val="24"/>
              </w:rPr>
              <w:t>Основы информатики и вычислительной техники</w:t>
            </w:r>
          </w:p>
        </w:tc>
        <w:tc>
          <w:tcPr>
            <w:tcW w:w="172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20</w:t>
            </w:r>
          </w:p>
        </w:tc>
        <w:tc>
          <w:tcPr>
            <w:tcW w:w="1700" w:type="dxa"/>
            <w:tcBorders>
              <w:top w:val="nil"/>
              <w:left w:val="nil"/>
              <w:bottom w:val="single" w:sz="8" w:space="0" w:color="auto"/>
              <w:right w:val="single" w:sz="8" w:space="0" w:color="auto"/>
            </w:tcBorders>
            <w:vAlign w:val="bottom"/>
          </w:tcPr>
          <w:p w:rsidR="00626A4A" w:rsidRDefault="00222419">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26-29</w:t>
            </w:r>
          </w:p>
        </w:tc>
      </w:tr>
    </w:tbl>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440"/>
        <w:rPr>
          <w:rFonts w:ascii="Times New Roman" w:hAnsi="Times New Roman" w:cs="Times New Roman"/>
          <w:sz w:val="24"/>
          <w:szCs w:val="24"/>
        </w:rPr>
      </w:pPr>
      <w:r w:rsidRPr="0050562B">
        <w:rPr>
          <w:rFonts w:ascii="Times New Roman" w:hAnsi="Times New Roman" w:cs="Times New Roman"/>
          <w:b/>
          <w:bCs/>
          <w:sz w:val="28"/>
          <w:szCs w:val="28"/>
        </w:rPr>
        <w:t xml:space="preserve">Раздел «Бухгалтерская (финансовая) отчетность </w:t>
      </w:r>
      <w:proofErr w:type="gramStart"/>
      <w:r w:rsidRPr="0050562B">
        <w:rPr>
          <w:rFonts w:ascii="Times New Roman" w:hAnsi="Times New Roman" w:cs="Times New Roman"/>
          <w:b/>
          <w:bCs/>
          <w:sz w:val="28"/>
          <w:szCs w:val="28"/>
        </w:rPr>
        <w:t>государственных</w:t>
      </w:r>
      <w:proofErr w:type="gramEnd"/>
    </w:p>
    <w:p w:rsidR="00626A4A" w:rsidRPr="0050562B" w:rsidRDefault="00626A4A">
      <w:pPr>
        <w:widowControl w:val="0"/>
        <w:autoSpaceDE w:val="0"/>
        <w:autoSpaceDN w:val="0"/>
        <w:adjustRightInd w:val="0"/>
        <w:spacing w:after="0" w:line="163"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1920"/>
        <w:rPr>
          <w:rFonts w:ascii="Times New Roman" w:hAnsi="Times New Roman" w:cs="Times New Roman"/>
          <w:sz w:val="24"/>
          <w:szCs w:val="24"/>
        </w:rPr>
      </w:pPr>
      <w:r w:rsidRPr="0050562B">
        <w:rPr>
          <w:rFonts w:ascii="Times New Roman" w:hAnsi="Times New Roman" w:cs="Times New Roman"/>
          <w:b/>
          <w:bCs/>
          <w:sz w:val="28"/>
          <w:szCs w:val="28"/>
        </w:rPr>
        <w:t>(муниципальных) учреждений и ее анализ»</w:t>
      </w:r>
    </w:p>
    <w:p w:rsidR="00626A4A" w:rsidRPr="0050562B" w:rsidRDefault="00626A4A">
      <w:pPr>
        <w:widowControl w:val="0"/>
        <w:autoSpaceDE w:val="0"/>
        <w:autoSpaceDN w:val="0"/>
        <w:adjustRightInd w:val="0"/>
        <w:spacing w:after="0" w:line="16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2520"/>
        <w:rPr>
          <w:rFonts w:ascii="Times New Roman" w:hAnsi="Times New Roman" w:cs="Times New Roman"/>
          <w:sz w:val="24"/>
          <w:szCs w:val="24"/>
        </w:rPr>
      </w:pPr>
      <w:r w:rsidRPr="0050562B">
        <w:rPr>
          <w:rFonts w:ascii="Times New Roman" w:hAnsi="Times New Roman" w:cs="Times New Roman"/>
          <w:b/>
          <w:bCs/>
          <w:sz w:val="24"/>
          <w:szCs w:val="24"/>
        </w:rPr>
        <w:t>Подраздел 1. Бухгалтерская отчетность</w:t>
      </w:r>
    </w:p>
    <w:p w:rsidR="00626A4A" w:rsidRPr="0050562B" w:rsidRDefault="00626A4A">
      <w:pPr>
        <w:widowControl w:val="0"/>
        <w:autoSpaceDE w:val="0"/>
        <w:autoSpaceDN w:val="0"/>
        <w:adjustRightInd w:val="0"/>
        <w:spacing w:after="0" w:line="37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1. Администрирование деятельности бухгалтерской службы </w:t>
      </w:r>
      <w:proofErr w:type="gramStart"/>
      <w:r w:rsidRPr="0050562B">
        <w:rPr>
          <w:rFonts w:ascii="Times New Roman" w:hAnsi="Times New Roman" w:cs="Times New Roman"/>
          <w:b/>
          <w:bCs/>
          <w:sz w:val="24"/>
          <w:szCs w:val="24"/>
        </w:rPr>
        <w:t>государственного</w:t>
      </w:r>
      <w:proofErr w:type="gramEnd"/>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(муниципального) учреждения (далее – учреждение)</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1.1. </w:t>
      </w:r>
      <w:proofErr w:type="gramStart"/>
      <w:r w:rsidRPr="0050562B">
        <w:rPr>
          <w:rFonts w:ascii="Times New Roman" w:hAnsi="Times New Roman" w:cs="Times New Roman"/>
          <w:sz w:val="24"/>
          <w:szCs w:val="24"/>
        </w:rPr>
        <w:t>Организационные  основы  построения  бухгалтерской  службы  учреждения  (цели,</w:t>
      </w:r>
      <w:proofErr w:type="gramEnd"/>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задачи, структура, технология, кадры, факторы, влияющие на структуру бухгалтерской службы).</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1.2. </w:t>
      </w:r>
      <w:proofErr w:type="gramStart"/>
      <w:r w:rsidRPr="0050562B">
        <w:rPr>
          <w:rFonts w:ascii="Times New Roman" w:hAnsi="Times New Roman" w:cs="Times New Roman"/>
          <w:sz w:val="24"/>
          <w:szCs w:val="24"/>
        </w:rPr>
        <w:t>Организационно – распорядительные документы учреждения, регламентирующие порядок деятельности бухгалтерской службы (положение о бухгалтерской службе,</w:t>
      </w:r>
      <w:proofErr w:type="gramEnd"/>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0562B">
        <w:rPr>
          <w:rFonts w:ascii="Times New Roman" w:hAnsi="Times New Roman" w:cs="Times New Roman"/>
          <w:sz w:val="24"/>
          <w:szCs w:val="24"/>
        </w:rPr>
        <w:t>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выбор учетных технологий,</w:t>
      </w:r>
    </w:p>
    <w:p w:rsidR="00626A4A" w:rsidRPr="0050562B" w:rsidRDefault="00626A4A">
      <w:pPr>
        <w:widowControl w:val="0"/>
        <w:autoSpaceDE w:val="0"/>
        <w:autoSpaceDN w:val="0"/>
        <w:adjustRightInd w:val="0"/>
        <w:spacing w:after="0" w:line="3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порядок  организации  документооборота  и  хранения  первичных  учетных  документов,</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учетных регистров, бухгалтерских (финансовых) отчетов).</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1"/>
        </w:numPr>
        <w:tabs>
          <w:tab w:val="clear" w:pos="720"/>
          <w:tab w:val="num" w:pos="427"/>
        </w:tabs>
        <w:overflowPunct w:val="0"/>
        <w:autoSpaceDE w:val="0"/>
        <w:autoSpaceDN w:val="0"/>
        <w:adjustRightInd w:val="0"/>
        <w:spacing w:after="0" w:line="334"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 </w:t>
      </w:r>
    </w:p>
    <w:p w:rsidR="00626A4A" w:rsidRPr="0050562B" w:rsidRDefault="00626A4A">
      <w:pPr>
        <w:widowControl w:val="0"/>
        <w:autoSpaceDE w:val="0"/>
        <w:autoSpaceDN w:val="0"/>
        <w:adjustRightInd w:val="0"/>
        <w:spacing w:after="0" w:line="32" w:lineRule="exact"/>
        <w:rPr>
          <w:rFonts w:ascii="Times New Roman" w:hAnsi="Times New Roman" w:cs="Times New Roman"/>
          <w:sz w:val="24"/>
          <w:szCs w:val="24"/>
        </w:rPr>
      </w:pPr>
    </w:p>
    <w:p w:rsidR="00626A4A" w:rsidRPr="0050562B" w:rsidRDefault="00222419">
      <w:pPr>
        <w:widowControl w:val="0"/>
        <w:numPr>
          <w:ilvl w:val="0"/>
          <w:numId w:val="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Контроль достижения функциональных целей, оценка результатов деятельности.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2"/>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proofErr w:type="gramStart"/>
      <w:r w:rsidRPr="0050562B">
        <w:rPr>
          <w:rFonts w:ascii="Times New Roman" w:hAnsi="Times New Roman" w:cs="Times New Roman"/>
          <w:sz w:val="20"/>
          <w:szCs w:val="20"/>
        </w:rPr>
        <w:t xml:space="preserve">Федеральный закон от  06.12.2011 № 402-ФЗ «О бухгалтерском учёте» (в редакции  по состоянию на </w:t>
      </w:r>
      <w:proofErr w:type="gramEnd"/>
    </w:p>
    <w:p w:rsidR="00626A4A" w:rsidRDefault="00222419">
      <w:pPr>
        <w:widowControl w:val="0"/>
        <w:overflowPunct w:val="0"/>
        <w:autoSpaceDE w:val="0"/>
        <w:autoSpaceDN w:val="0"/>
        <w:adjustRightInd w:val="0"/>
        <w:spacing w:after="0" w:line="237" w:lineRule="auto"/>
        <w:ind w:left="240"/>
        <w:jc w:val="both"/>
        <w:rPr>
          <w:rFonts w:ascii="Symbol" w:hAnsi="Symbol" w:cs="Symbol"/>
          <w:sz w:val="20"/>
          <w:szCs w:val="20"/>
        </w:rPr>
      </w:pPr>
      <w:r>
        <w:rPr>
          <w:rFonts w:ascii="Times New Roman" w:hAnsi="Times New Roman" w:cs="Times New Roman"/>
          <w:sz w:val="20"/>
          <w:szCs w:val="20"/>
        </w:rPr>
        <w:t xml:space="preserve">04.11.2014), глава 2, статьи 7,8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22.10.04 № 125-ФЗ «Об архивном деле в Российской Федерации» глава 1 статья 3, глава 2 статья 9, глава 3 статьи 13,15, глава 4 статьи 17, 23, глава 5 статья 23, глава 7 статья 27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Положение по бухгалтерскому учету «Учетная политика организации» (ПБУ 1/2008), утвержденное приказом Минфина России от 06.10.2008 № 106н (в редакции по состоянию на 18.12.2012) раздел </w:t>
      </w:r>
      <w:r>
        <w:rPr>
          <w:rFonts w:ascii="Times New Roman" w:hAnsi="Times New Roman" w:cs="Times New Roman"/>
          <w:sz w:val="20"/>
          <w:szCs w:val="20"/>
        </w:rPr>
        <w:t>II</w:t>
      </w:r>
      <w:r w:rsidRPr="0050562B">
        <w:rPr>
          <w:rFonts w:ascii="Times New Roman" w:hAnsi="Times New Roman" w:cs="Times New Roman"/>
          <w:sz w:val="20"/>
          <w:szCs w:val="20"/>
        </w:rPr>
        <w:t xml:space="preserve"> п.4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Профессиональный стандарт «Бухгалтер», утвержденный приказом Министерства труда и социальной защиты Российской Федерации от 22.12.2014 № 1061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Государственный стандарт РФ ГОСТ </w:t>
      </w:r>
      <w:proofErr w:type="gramStart"/>
      <w:r w:rsidRPr="0050562B">
        <w:rPr>
          <w:rFonts w:ascii="Times New Roman" w:hAnsi="Times New Roman" w:cs="Times New Roman"/>
          <w:sz w:val="20"/>
          <w:szCs w:val="20"/>
        </w:rPr>
        <w:t>Р</w:t>
      </w:r>
      <w:proofErr w:type="gramEnd"/>
      <w:r w:rsidRPr="0050562B">
        <w:rPr>
          <w:rFonts w:ascii="Times New Roman" w:hAnsi="Times New Roman" w:cs="Times New Roman"/>
          <w:sz w:val="20"/>
          <w:szCs w:val="20"/>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roofErr w:type="gramStart"/>
      <w:r w:rsidRPr="0050562B">
        <w:rPr>
          <w:rFonts w:ascii="Times New Roman" w:hAnsi="Times New Roman" w:cs="Times New Roman"/>
          <w:sz w:val="20"/>
          <w:szCs w:val="20"/>
        </w:rPr>
        <w:t>принят</w:t>
      </w:r>
      <w:proofErr w:type="gramEnd"/>
      <w:r w:rsidRPr="0050562B">
        <w:rPr>
          <w:rFonts w:ascii="Times New Roman" w:hAnsi="Times New Roman" w:cs="Times New Roman"/>
          <w:sz w:val="20"/>
          <w:szCs w:val="20"/>
        </w:rPr>
        <w:t xml:space="preserve"> и введен в действие постановлением Госстандарта РФ от 3 марта 2003 </w:t>
      </w:r>
      <w:r>
        <w:rPr>
          <w:rFonts w:ascii="Times New Roman" w:hAnsi="Times New Roman" w:cs="Times New Roman"/>
          <w:sz w:val="20"/>
          <w:szCs w:val="20"/>
        </w:rPr>
        <w:t>N</w:t>
      </w:r>
      <w:r w:rsidRPr="0050562B">
        <w:rPr>
          <w:rFonts w:ascii="Times New Roman" w:hAnsi="Times New Roman" w:cs="Times New Roman"/>
          <w:sz w:val="20"/>
          <w:szCs w:val="20"/>
        </w:rPr>
        <w:t xml:space="preserve"> 65-ст)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Постановление Федеральной комиссии по рынку ценных бумаг от 16.07.2003 № 03-33/</w:t>
      </w:r>
      <w:proofErr w:type="spellStart"/>
      <w:r w:rsidRPr="0050562B">
        <w:rPr>
          <w:rFonts w:ascii="Times New Roman" w:hAnsi="Times New Roman" w:cs="Times New Roman"/>
          <w:sz w:val="20"/>
          <w:szCs w:val="20"/>
        </w:rPr>
        <w:t>пс</w:t>
      </w:r>
      <w:proofErr w:type="spellEnd"/>
      <w:r w:rsidRPr="0050562B">
        <w:rPr>
          <w:rFonts w:ascii="Times New Roman" w:hAnsi="Times New Roman" w:cs="Times New Roman"/>
          <w:sz w:val="20"/>
          <w:szCs w:val="20"/>
        </w:rPr>
        <w:t xml:space="preserve"> «Об утверждении Положения о порядке и сроках хранения документов акционерных обществ»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Бакаев А.С. - ответственный редактор Комментарии к положениям по бухгалтерскому учету, М; «</w:t>
      </w:r>
      <w:proofErr w:type="spellStart"/>
      <w:r w:rsidRPr="0050562B">
        <w:rPr>
          <w:rFonts w:ascii="Times New Roman" w:hAnsi="Times New Roman" w:cs="Times New Roman"/>
          <w:sz w:val="20"/>
          <w:szCs w:val="20"/>
        </w:rPr>
        <w:t>Юрайт</w:t>
      </w:r>
      <w:proofErr w:type="spellEnd"/>
      <w:r w:rsidRPr="0050562B">
        <w:rPr>
          <w:rFonts w:ascii="Times New Roman" w:hAnsi="Times New Roman" w:cs="Times New Roman"/>
          <w:sz w:val="20"/>
          <w:szCs w:val="20"/>
        </w:rPr>
        <w:t xml:space="preserve">», 2004, стр. 17-19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proofErr w:type="spellStart"/>
      <w:r w:rsidRPr="0050562B">
        <w:rPr>
          <w:rFonts w:ascii="Times New Roman" w:hAnsi="Times New Roman" w:cs="Times New Roman"/>
          <w:sz w:val="20"/>
          <w:szCs w:val="20"/>
        </w:rPr>
        <w:t>Верховцев</w:t>
      </w:r>
      <w:proofErr w:type="spellEnd"/>
      <w:r w:rsidRPr="0050562B">
        <w:rPr>
          <w:rFonts w:ascii="Times New Roman" w:hAnsi="Times New Roman" w:cs="Times New Roman"/>
          <w:sz w:val="20"/>
          <w:szCs w:val="20"/>
        </w:rPr>
        <w:t xml:space="preserve"> А.В. Делопроизводство в бухгалтерии, М; «ИНФРА-М», 1999 </w:t>
      </w:r>
    </w:p>
    <w:p w:rsidR="00626A4A" w:rsidRPr="0050562B" w:rsidRDefault="00222419">
      <w:pPr>
        <w:widowControl w:val="0"/>
        <w:numPr>
          <w:ilvl w:val="0"/>
          <w:numId w:val="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Петрова В.И. Научная организация бухгалтерского учета, М; «Финансы», 1975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proofErr w:type="spellStart"/>
      <w:r w:rsidRPr="0050562B">
        <w:rPr>
          <w:rFonts w:ascii="Times New Roman" w:hAnsi="Times New Roman" w:cs="Times New Roman"/>
          <w:sz w:val="20"/>
          <w:szCs w:val="20"/>
        </w:rPr>
        <w:t>Басаков</w:t>
      </w:r>
      <w:proofErr w:type="spellEnd"/>
      <w:r w:rsidRPr="0050562B">
        <w:rPr>
          <w:rFonts w:ascii="Times New Roman" w:hAnsi="Times New Roman" w:cs="Times New Roman"/>
          <w:sz w:val="20"/>
          <w:szCs w:val="20"/>
        </w:rPr>
        <w:t xml:space="preserve"> М.И. Приказ и деловое письмо (требования к оформлению и образцы документов согласно ГОСТ </w:t>
      </w:r>
      <w:proofErr w:type="gramStart"/>
      <w:r w:rsidRPr="0050562B">
        <w:rPr>
          <w:rFonts w:ascii="Times New Roman" w:hAnsi="Times New Roman" w:cs="Times New Roman"/>
          <w:sz w:val="20"/>
          <w:szCs w:val="20"/>
        </w:rPr>
        <w:t>Р</w:t>
      </w:r>
      <w:proofErr w:type="gramEnd"/>
      <w:r w:rsidRPr="0050562B">
        <w:rPr>
          <w:rFonts w:ascii="Times New Roman" w:hAnsi="Times New Roman" w:cs="Times New Roman"/>
          <w:sz w:val="20"/>
          <w:szCs w:val="20"/>
        </w:rPr>
        <w:t xml:space="preserve"> 6.30-2003),Ростов-на-Дону; «Феникс», 2004 </w:t>
      </w:r>
    </w:p>
    <w:p w:rsidR="00626A4A" w:rsidRDefault="00626A4A">
      <w:pPr>
        <w:widowControl w:val="0"/>
        <w:autoSpaceDE w:val="0"/>
        <w:autoSpaceDN w:val="0"/>
        <w:adjustRightInd w:val="0"/>
        <w:spacing w:after="0" w:line="270" w:lineRule="exact"/>
        <w:rPr>
          <w:rFonts w:ascii="Times New Roman" w:hAnsi="Times New Roman" w:cs="Times New Roman"/>
          <w:sz w:val="24"/>
          <w:szCs w:val="24"/>
        </w:rPr>
      </w:pPr>
    </w:p>
    <w:p w:rsidR="00626A4A" w:rsidRPr="0050562B" w:rsidRDefault="00222419">
      <w:pPr>
        <w:widowControl w:val="0"/>
        <w:numPr>
          <w:ilvl w:val="0"/>
          <w:numId w:val="3"/>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proofErr w:type="spellStart"/>
      <w:r w:rsidRPr="0050562B">
        <w:rPr>
          <w:rFonts w:ascii="Times New Roman" w:hAnsi="Times New Roman" w:cs="Times New Roman"/>
          <w:sz w:val="20"/>
          <w:szCs w:val="20"/>
        </w:rPr>
        <w:t>Мескон</w:t>
      </w:r>
      <w:proofErr w:type="spellEnd"/>
      <w:r w:rsidRPr="0050562B">
        <w:rPr>
          <w:rFonts w:ascii="Times New Roman" w:hAnsi="Times New Roman" w:cs="Times New Roman"/>
          <w:sz w:val="20"/>
          <w:szCs w:val="20"/>
        </w:rPr>
        <w:t xml:space="preserve"> М.Х., Альберт М., </w:t>
      </w:r>
      <w:proofErr w:type="spellStart"/>
      <w:r w:rsidRPr="0050562B">
        <w:rPr>
          <w:rFonts w:ascii="Times New Roman" w:hAnsi="Times New Roman" w:cs="Times New Roman"/>
          <w:sz w:val="20"/>
          <w:szCs w:val="20"/>
        </w:rPr>
        <w:t>Хедоури</w:t>
      </w:r>
      <w:proofErr w:type="spellEnd"/>
      <w:r w:rsidRPr="0050562B">
        <w:rPr>
          <w:rFonts w:ascii="Times New Roman" w:hAnsi="Times New Roman" w:cs="Times New Roman"/>
          <w:sz w:val="20"/>
          <w:szCs w:val="20"/>
        </w:rPr>
        <w:t xml:space="preserve"> Ф.  Основы менеджмента, М; «Дело», 1992, стр.72-77,163-562 </w:t>
      </w:r>
    </w:p>
    <w:p w:rsidR="00626A4A" w:rsidRDefault="00222419">
      <w:pPr>
        <w:widowControl w:val="0"/>
        <w:numPr>
          <w:ilvl w:val="0"/>
          <w:numId w:val="3"/>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Pr>
          <w:rFonts w:ascii="Times New Roman" w:hAnsi="Times New Roman" w:cs="Times New Roman"/>
          <w:sz w:val="20"/>
          <w:szCs w:val="20"/>
        </w:rPr>
        <w:t xml:space="preserve">Иные источники, раскрывающие содержание темы </w:t>
      </w:r>
    </w:p>
    <w:p w:rsidR="00626A4A"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Pr="0050562B" w:rsidRDefault="00222419">
      <w:pPr>
        <w:widowControl w:val="0"/>
        <w:tabs>
          <w:tab w:val="left" w:pos="76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w:t>
      </w:r>
      <w:r w:rsidRPr="0050562B">
        <w:rPr>
          <w:rFonts w:ascii="Times New Roman" w:hAnsi="Times New Roman" w:cs="Times New Roman"/>
          <w:sz w:val="24"/>
          <w:szCs w:val="24"/>
        </w:rPr>
        <w:tab/>
      </w:r>
      <w:r w:rsidRPr="0050562B">
        <w:rPr>
          <w:rFonts w:ascii="Times New Roman" w:hAnsi="Times New Roman" w:cs="Times New Roman"/>
          <w:b/>
          <w:bCs/>
          <w:sz w:val="24"/>
          <w:szCs w:val="24"/>
        </w:rPr>
        <w:t>2.  Основы   составления  и   представления  учреждением  бухгалтерской</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(финансовой) отчетности (далее - отчетности)</w:t>
      </w:r>
    </w:p>
    <w:p w:rsidR="00626A4A" w:rsidRPr="0050562B"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2.1. Законодательные  основы  составления  и  представления  отчетности  учреждениями;</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основные правила, применяемые при составлении отчетности.</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2.2. Координация и контроль качества отчетности; необходимость отражения в отчетности событий после отчетной даты.</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0562B">
        <w:rPr>
          <w:rFonts w:ascii="Times New Roman" w:hAnsi="Times New Roman" w:cs="Times New Roman"/>
          <w:sz w:val="24"/>
          <w:szCs w:val="24"/>
        </w:rPr>
        <w:t>2.3. Последовательность действий при составлении отчетности учреждения: проверка исправления ошибок в первичных документах и учетных регистрах, сверка расчетов с учредителями автономными и бюджетными учредителями, с главным распорядителем</w:t>
      </w:r>
    </w:p>
    <w:p w:rsidR="00626A4A" w:rsidRPr="0050562B" w:rsidRDefault="00626A4A">
      <w:pPr>
        <w:widowControl w:val="0"/>
        <w:autoSpaceDE w:val="0"/>
        <w:autoSpaceDN w:val="0"/>
        <w:adjustRightInd w:val="0"/>
        <w:spacing w:after="0" w:line="89"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sidRPr="0050562B">
        <w:rPr>
          <w:rFonts w:ascii="Times New Roman" w:hAnsi="Times New Roman" w:cs="Times New Roman"/>
          <w:sz w:val="24"/>
          <w:szCs w:val="24"/>
        </w:rPr>
        <w:lastRenderedPageBreak/>
        <w:t>(распорядителем) казенных учреждений, дебиторами и кредиторами, налоговыми органами и другими контрагентами, сверка данных бухгалтерского учета по счетам,</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7" w:lineRule="auto"/>
        <w:jc w:val="both"/>
        <w:rPr>
          <w:rFonts w:ascii="Times New Roman" w:hAnsi="Times New Roman" w:cs="Times New Roman"/>
          <w:sz w:val="24"/>
          <w:szCs w:val="24"/>
        </w:rPr>
      </w:pPr>
      <w:proofErr w:type="gramStart"/>
      <w:r w:rsidRPr="0050562B">
        <w:rPr>
          <w:rFonts w:ascii="Times New Roman" w:hAnsi="Times New Roman" w:cs="Times New Roman"/>
          <w:sz w:val="24"/>
          <w:szCs w:val="24"/>
        </w:rPr>
        <w:t>открытым в органе, осуществляющем кассовое обслуживание, и в кредитных организациях, с данными выписок из этих счетов, проведение инвентаризации перед составлением годовой отчетности, проверка правильности заключения показателей по счетам финансового результата текущего финансового года, сформированных по итогам деятельности учреждения за финансовый год.</w:t>
      </w:r>
      <w:proofErr w:type="gramEnd"/>
    </w:p>
    <w:p w:rsidR="00626A4A" w:rsidRPr="0050562B" w:rsidRDefault="00626A4A">
      <w:pPr>
        <w:widowControl w:val="0"/>
        <w:autoSpaceDE w:val="0"/>
        <w:autoSpaceDN w:val="0"/>
        <w:adjustRightInd w:val="0"/>
        <w:spacing w:after="0" w:line="7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0562B">
        <w:rPr>
          <w:rFonts w:ascii="Times New Roman" w:hAnsi="Times New Roman" w:cs="Times New Roman"/>
          <w:sz w:val="24"/>
          <w:szCs w:val="24"/>
        </w:rPr>
        <w:t>2.4. Счетная и логическая проверка правильности формирования числовых отчетных показателей.</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4"/>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06.12.2011 </w:t>
      </w:r>
      <w:r>
        <w:rPr>
          <w:rFonts w:ascii="Times New Roman" w:hAnsi="Times New Roman" w:cs="Times New Roman"/>
          <w:sz w:val="20"/>
          <w:szCs w:val="20"/>
        </w:rPr>
        <w:t>N</w:t>
      </w:r>
      <w:r w:rsidRPr="0050562B">
        <w:rPr>
          <w:rFonts w:ascii="Times New Roman" w:hAnsi="Times New Roman" w:cs="Times New Roman"/>
          <w:sz w:val="20"/>
          <w:szCs w:val="20"/>
        </w:rPr>
        <w:t xml:space="preserve"> 402-ФЗ "О бухгалтерском учете", ст. 13, 14, 15, 18, 29 </w:t>
      </w:r>
    </w:p>
    <w:p w:rsidR="00626A4A" w:rsidRPr="0050562B" w:rsidRDefault="00222419">
      <w:pPr>
        <w:widowControl w:val="0"/>
        <w:numPr>
          <w:ilvl w:val="0"/>
          <w:numId w:val="4"/>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03.11.2006 </w:t>
      </w:r>
      <w:r>
        <w:rPr>
          <w:rFonts w:ascii="Times New Roman" w:hAnsi="Times New Roman" w:cs="Times New Roman"/>
          <w:sz w:val="20"/>
          <w:szCs w:val="20"/>
        </w:rPr>
        <w:t>N</w:t>
      </w:r>
      <w:r w:rsidRPr="0050562B">
        <w:rPr>
          <w:rFonts w:ascii="Times New Roman" w:hAnsi="Times New Roman" w:cs="Times New Roman"/>
          <w:sz w:val="20"/>
          <w:szCs w:val="20"/>
        </w:rPr>
        <w:t xml:space="preserve"> 174-ФЗ "Об автономных учреждениях", статья 2, п. 10, 11, 12, 13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22.10.04 № 125-ФЗ «Об архивном деле в Российской Федерации» глава 1 статья 3, глава 2 статья 9, глава 3 статьи 13,15, глава 4 статьи 17, 23, глава 5 статья 23, глава 7 статья 27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Профессиональный стандарт «Бухгалтер», утвержденный приказом Министерства труда и социальной защиты Российской Федерации от 22.12.2014 № 1061 </w:t>
      </w:r>
    </w:p>
    <w:p w:rsidR="00626A4A" w:rsidRPr="0050562B" w:rsidRDefault="00626A4A">
      <w:pPr>
        <w:widowControl w:val="0"/>
        <w:autoSpaceDE w:val="0"/>
        <w:autoSpaceDN w:val="0"/>
        <w:adjustRightInd w:val="0"/>
        <w:spacing w:after="0" w:line="66" w:lineRule="exact"/>
        <w:rPr>
          <w:rFonts w:ascii="Symbol" w:hAnsi="Symbol" w:cs="Symbol"/>
          <w:sz w:val="20"/>
          <w:szCs w:val="20"/>
        </w:rPr>
      </w:pPr>
    </w:p>
    <w:p w:rsidR="00626A4A" w:rsidRPr="0050562B" w:rsidRDefault="00222419">
      <w:pPr>
        <w:widowControl w:val="0"/>
        <w:numPr>
          <w:ilvl w:val="0"/>
          <w:numId w:val="4"/>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28.12.2010 </w:t>
      </w:r>
      <w:r>
        <w:rPr>
          <w:rFonts w:ascii="Times New Roman" w:hAnsi="Times New Roman" w:cs="Times New Roman"/>
          <w:sz w:val="20"/>
          <w:szCs w:val="20"/>
        </w:rPr>
        <w:t>N</w:t>
      </w:r>
      <w:r w:rsidRPr="0050562B">
        <w:rPr>
          <w:rFonts w:ascii="Times New Roman" w:hAnsi="Times New Roman" w:cs="Times New Roman"/>
          <w:sz w:val="20"/>
          <w:szCs w:val="20"/>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1, п. 1-10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4"/>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25.03.2011 </w:t>
      </w:r>
      <w:r>
        <w:rPr>
          <w:rFonts w:ascii="Times New Roman" w:hAnsi="Times New Roman" w:cs="Times New Roman"/>
          <w:sz w:val="20"/>
          <w:szCs w:val="20"/>
        </w:rPr>
        <w:t>N</w:t>
      </w:r>
      <w:r w:rsidRPr="0050562B">
        <w:rPr>
          <w:rFonts w:ascii="Times New Roman" w:hAnsi="Times New Roman" w:cs="Times New Roman"/>
          <w:sz w:val="20"/>
          <w:szCs w:val="20"/>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1, п. 1-10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Default="00222419">
      <w:pPr>
        <w:widowControl w:val="0"/>
        <w:numPr>
          <w:ilvl w:val="0"/>
          <w:numId w:val="4"/>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Приказ Минфина России от 01.12.2010 </w:t>
      </w:r>
      <w:r>
        <w:rPr>
          <w:rFonts w:ascii="Times New Roman" w:hAnsi="Times New Roman" w:cs="Times New Roman"/>
          <w:sz w:val="20"/>
          <w:szCs w:val="20"/>
        </w:rPr>
        <w:t>N</w:t>
      </w:r>
      <w:r w:rsidRPr="0050562B">
        <w:rPr>
          <w:rFonts w:ascii="Times New Roman" w:hAnsi="Times New Roman" w:cs="Times New Roman"/>
          <w:sz w:val="20"/>
          <w:szCs w:val="20"/>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разд. </w:t>
      </w:r>
      <w:r>
        <w:rPr>
          <w:rFonts w:ascii="Times New Roman" w:hAnsi="Times New Roman" w:cs="Times New Roman"/>
          <w:sz w:val="20"/>
          <w:szCs w:val="20"/>
        </w:rPr>
        <w:t xml:space="preserve">1, п. 3, 4, 10, 11, 18, 20, разд.3, п. 238, раздел 5, п. 300 </w:t>
      </w:r>
      <w:proofErr w:type="gramEnd"/>
    </w:p>
    <w:p w:rsidR="00626A4A"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rsidP="0050562B">
      <w:pPr>
        <w:widowControl w:val="0"/>
        <w:numPr>
          <w:ilvl w:val="0"/>
          <w:numId w:val="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РФ от 13.06.1995 </w:t>
      </w:r>
      <w:r>
        <w:rPr>
          <w:rFonts w:ascii="Times New Roman" w:hAnsi="Times New Roman" w:cs="Times New Roman"/>
          <w:sz w:val="20"/>
          <w:szCs w:val="20"/>
        </w:rPr>
        <w:t>N</w:t>
      </w:r>
      <w:r w:rsidRPr="0050562B">
        <w:rPr>
          <w:rFonts w:ascii="Times New Roman" w:hAnsi="Times New Roman" w:cs="Times New Roman"/>
          <w:sz w:val="20"/>
          <w:szCs w:val="20"/>
        </w:rPr>
        <w:t xml:space="preserve"> 49 "Об утверждении Методических указаний по инвентаризации имущества и финансовых обязательств" </w:t>
      </w:r>
    </w:p>
    <w:p w:rsidR="00626A4A" w:rsidRPr="0050562B" w:rsidRDefault="00222419">
      <w:pPr>
        <w:widowControl w:val="0"/>
        <w:numPr>
          <w:ilvl w:val="0"/>
          <w:numId w:val="5"/>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21.07.2011 </w:t>
      </w:r>
      <w:r>
        <w:rPr>
          <w:rFonts w:ascii="Times New Roman" w:hAnsi="Times New Roman" w:cs="Times New Roman"/>
          <w:sz w:val="20"/>
          <w:szCs w:val="20"/>
        </w:rPr>
        <w:t>N</w:t>
      </w:r>
      <w:r w:rsidRPr="0050562B">
        <w:rPr>
          <w:rFonts w:ascii="Times New Roman" w:hAnsi="Times New Roman" w:cs="Times New Roman"/>
          <w:sz w:val="20"/>
          <w:szCs w:val="20"/>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5"/>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28.03.2013 </w:t>
      </w:r>
      <w:r>
        <w:rPr>
          <w:rFonts w:ascii="Times New Roman" w:hAnsi="Times New Roman" w:cs="Times New Roman"/>
          <w:sz w:val="20"/>
          <w:szCs w:val="20"/>
        </w:rPr>
        <w:t>N</w:t>
      </w:r>
      <w:r w:rsidRPr="0050562B">
        <w:rPr>
          <w:rFonts w:ascii="Times New Roman" w:hAnsi="Times New Roman" w:cs="Times New Roman"/>
          <w:sz w:val="20"/>
          <w:szCs w:val="20"/>
        </w:rPr>
        <w:t xml:space="preserve"> 02-06-07/9937 </w:t>
      </w:r>
    </w:p>
    <w:p w:rsidR="00626A4A" w:rsidRPr="0050562B" w:rsidRDefault="00222419">
      <w:pPr>
        <w:widowControl w:val="0"/>
        <w:numPr>
          <w:ilvl w:val="0"/>
          <w:numId w:val="5"/>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02-07-07/68722,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42-7.4-05/2.1-823 от 29.12.2014 </w:t>
      </w:r>
    </w:p>
    <w:p w:rsidR="00626A4A" w:rsidRPr="0050562B" w:rsidRDefault="00222419">
      <w:pPr>
        <w:widowControl w:val="0"/>
        <w:numPr>
          <w:ilvl w:val="0"/>
          <w:numId w:val="5"/>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02-07-07/4574,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07-04-05/02-77 от 04.02.2015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5"/>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"Требования к форматам и способам передачи в электронном виде бухгалтерской отчетности государственных (муниципальных) бюджетных и автономных учреждений в Федеральное казначейство. </w:t>
      </w:r>
      <w:r>
        <w:rPr>
          <w:rFonts w:ascii="Times New Roman" w:hAnsi="Times New Roman" w:cs="Times New Roman"/>
          <w:sz w:val="20"/>
          <w:szCs w:val="20"/>
        </w:rPr>
        <w:t xml:space="preserve">Версия Требований 5.0" (утв. Казначейством России 30.03.2015) </w:t>
      </w:r>
    </w:p>
    <w:p w:rsidR="00626A4A"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5"/>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Приказ ФНС России от 27.03.2015 </w:t>
      </w:r>
      <w:r>
        <w:rPr>
          <w:rFonts w:ascii="Times New Roman" w:hAnsi="Times New Roman" w:cs="Times New Roman"/>
          <w:sz w:val="20"/>
          <w:szCs w:val="20"/>
        </w:rPr>
        <w:t>N</w:t>
      </w:r>
      <w:r w:rsidRPr="0050562B">
        <w:rPr>
          <w:rFonts w:ascii="Times New Roman" w:hAnsi="Times New Roman" w:cs="Times New Roman"/>
          <w:sz w:val="20"/>
          <w:szCs w:val="20"/>
        </w:rPr>
        <w:t xml:space="preserve"> ММВ-7-6/124@ </w:t>
      </w:r>
    </w:p>
    <w:p w:rsidR="00626A4A" w:rsidRPr="0050562B" w:rsidRDefault="00222419">
      <w:pPr>
        <w:widowControl w:val="0"/>
        <w:numPr>
          <w:ilvl w:val="0"/>
          <w:numId w:val="5"/>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Приказ ФНС России от 27.03.2015 </w:t>
      </w:r>
      <w:r>
        <w:rPr>
          <w:rFonts w:ascii="Times New Roman" w:hAnsi="Times New Roman" w:cs="Times New Roman"/>
          <w:sz w:val="20"/>
          <w:szCs w:val="20"/>
        </w:rPr>
        <w:t>N</w:t>
      </w:r>
      <w:r w:rsidRPr="0050562B">
        <w:rPr>
          <w:rFonts w:ascii="Times New Roman" w:hAnsi="Times New Roman" w:cs="Times New Roman"/>
          <w:sz w:val="20"/>
          <w:szCs w:val="20"/>
        </w:rPr>
        <w:t xml:space="preserve"> ММВ-7-6/126@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
        </w:numPr>
        <w:tabs>
          <w:tab w:val="clear" w:pos="720"/>
          <w:tab w:val="num" w:pos="386"/>
        </w:tabs>
        <w:overflowPunct w:val="0"/>
        <w:autoSpaceDE w:val="0"/>
        <w:autoSpaceDN w:val="0"/>
        <w:adjustRightInd w:val="0"/>
        <w:spacing w:after="0" w:line="230"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Приказ Казначейства России от 08.12.2014 </w:t>
      </w:r>
      <w:r>
        <w:rPr>
          <w:rFonts w:ascii="Times New Roman" w:hAnsi="Times New Roman" w:cs="Times New Roman"/>
          <w:sz w:val="20"/>
          <w:szCs w:val="20"/>
        </w:rPr>
        <w:t>N</w:t>
      </w:r>
      <w:r w:rsidRPr="0050562B">
        <w:rPr>
          <w:rFonts w:ascii="Times New Roman" w:hAnsi="Times New Roman" w:cs="Times New Roman"/>
          <w:sz w:val="20"/>
          <w:szCs w:val="20"/>
        </w:rPr>
        <w:t xml:space="preserve"> 19н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w:t>
      </w:r>
      <w:proofErr w:type="gramEnd"/>
      <w:r w:rsidRPr="0050562B">
        <w:rPr>
          <w:rFonts w:ascii="Times New Roman" w:hAnsi="Times New Roman" w:cs="Times New Roman"/>
          <w:sz w:val="20"/>
          <w:szCs w:val="20"/>
        </w:rPr>
        <w:t xml:space="preserve"> 2014 год, месячной и квартальной отчетности в 2015 году" </w:t>
      </w:r>
    </w:p>
    <w:p w:rsidR="00626A4A" w:rsidRPr="0050562B" w:rsidRDefault="00626A4A">
      <w:pPr>
        <w:widowControl w:val="0"/>
        <w:autoSpaceDE w:val="0"/>
        <w:autoSpaceDN w:val="0"/>
        <w:adjustRightInd w:val="0"/>
        <w:spacing w:after="0" w:line="68" w:lineRule="exact"/>
        <w:rPr>
          <w:rFonts w:ascii="Symbol" w:hAnsi="Symbol" w:cs="Symbol"/>
          <w:sz w:val="20"/>
          <w:szCs w:val="20"/>
        </w:rPr>
      </w:pPr>
    </w:p>
    <w:p w:rsidR="00626A4A" w:rsidRPr="0050562B" w:rsidRDefault="00222419">
      <w:pPr>
        <w:widowControl w:val="0"/>
        <w:numPr>
          <w:ilvl w:val="0"/>
          <w:numId w:val="5"/>
        </w:numPr>
        <w:tabs>
          <w:tab w:val="clear" w:pos="720"/>
          <w:tab w:val="num" w:pos="386"/>
        </w:tabs>
        <w:overflowPunct w:val="0"/>
        <w:autoSpaceDE w:val="0"/>
        <w:autoSpaceDN w:val="0"/>
        <w:adjustRightInd w:val="0"/>
        <w:spacing w:after="0" w:line="228"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Приказ Казначейства России от 12.12.2014 </w:t>
      </w:r>
      <w:r>
        <w:rPr>
          <w:rFonts w:ascii="Times New Roman" w:hAnsi="Times New Roman" w:cs="Times New Roman"/>
          <w:sz w:val="20"/>
          <w:szCs w:val="20"/>
        </w:rPr>
        <w:t>N</w:t>
      </w:r>
      <w:r w:rsidRPr="0050562B">
        <w:rPr>
          <w:rFonts w:ascii="Times New Roman" w:hAnsi="Times New Roman" w:cs="Times New Roman"/>
          <w:sz w:val="20"/>
          <w:szCs w:val="20"/>
        </w:rPr>
        <w:t xml:space="preserve"> 21н "О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2015 году" </w:t>
      </w:r>
      <w:proofErr w:type="gramEnd"/>
    </w:p>
    <w:p w:rsidR="00626A4A" w:rsidRPr="0050562B" w:rsidRDefault="00626A4A">
      <w:pPr>
        <w:widowControl w:val="0"/>
        <w:autoSpaceDE w:val="0"/>
        <w:autoSpaceDN w:val="0"/>
        <w:adjustRightInd w:val="0"/>
        <w:spacing w:after="0" w:line="25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3. </w:t>
      </w:r>
      <w:proofErr w:type="gramStart"/>
      <w:r w:rsidRPr="0050562B">
        <w:rPr>
          <w:rFonts w:ascii="Times New Roman" w:hAnsi="Times New Roman" w:cs="Times New Roman"/>
          <w:b/>
          <w:bCs/>
          <w:sz w:val="24"/>
          <w:szCs w:val="24"/>
        </w:rPr>
        <w:t>Годовая отчетность учреждения (состав, порядок заполнения форм, проверка</w:t>
      </w:r>
      <w:proofErr w:type="gramEnd"/>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контрольных соотношений)</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Pr="0050562B" w:rsidRDefault="00222419">
      <w:pPr>
        <w:widowControl w:val="0"/>
        <w:numPr>
          <w:ilvl w:val="0"/>
          <w:numId w:val="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Сравнительная характеристика состава и содержания бухгалтерской отчетности казенных, бюджетных и автономных учреждений.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заполнения бухгалтерских балансов отдельных типов учреждений: правила отражения активов, обязательств, финансовых результатов.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Отражение изменения остатков в бухгалтерском балансе при реорганизации или изменении типа учреждения.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заполнения справок по консолидируемым расчетам, в том числе казенным учреждением. </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Default="00222419">
      <w:pPr>
        <w:widowControl w:val="0"/>
        <w:numPr>
          <w:ilvl w:val="0"/>
          <w:numId w:val="6"/>
        </w:numPr>
        <w:tabs>
          <w:tab w:val="clear" w:pos="720"/>
          <w:tab w:val="num" w:pos="427"/>
        </w:tabs>
        <w:overflowPunct w:val="0"/>
        <w:autoSpaceDE w:val="0"/>
        <w:autoSpaceDN w:val="0"/>
        <w:adjustRightInd w:val="0"/>
        <w:spacing w:after="0" w:line="342"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Заполнение отчетов об исполнении учреждением плана его финансово-хозяйственной деятельности по отдельным видам финансового обеспечения. Отражение в отчетах некассовых операций и возвратов сре</w:t>
      </w:r>
      <w:proofErr w:type="gramStart"/>
      <w:r w:rsidRPr="0050562B">
        <w:rPr>
          <w:rFonts w:ascii="Times New Roman" w:hAnsi="Times New Roman" w:cs="Times New Roman"/>
          <w:sz w:val="24"/>
          <w:szCs w:val="24"/>
        </w:rPr>
        <w:t>дств пр</w:t>
      </w:r>
      <w:proofErr w:type="gramEnd"/>
      <w:r w:rsidRPr="0050562B">
        <w:rPr>
          <w:rFonts w:ascii="Times New Roman" w:hAnsi="Times New Roman" w:cs="Times New Roman"/>
          <w:sz w:val="24"/>
          <w:szCs w:val="24"/>
        </w:rPr>
        <w:t xml:space="preserve">едыдущих отчетных периодов. </w:t>
      </w:r>
      <w:r>
        <w:rPr>
          <w:rFonts w:ascii="Times New Roman" w:hAnsi="Times New Roman" w:cs="Times New Roman"/>
          <w:sz w:val="24"/>
          <w:szCs w:val="24"/>
        </w:rPr>
        <w:t xml:space="preserve">Особенности составления отчета об исполнении бюджета главного распорядителя, распорядителя, </w:t>
      </w:r>
    </w:p>
    <w:p w:rsidR="00626A4A" w:rsidRDefault="00626A4A">
      <w:pPr>
        <w:widowControl w:val="0"/>
        <w:autoSpaceDE w:val="0"/>
        <w:autoSpaceDN w:val="0"/>
        <w:adjustRightInd w:val="0"/>
        <w:spacing w:after="0" w:line="2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получателя бюджетных средств, главного администратора,  администратора источников</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финансирования дефицита бюджета, главного администратора, администратора доходов</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бюджета.</w:t>
      </w:r>
    </w:p>
    <w:p w:rsidR="00626A4A" w:rsidRDefault="00626A4A">
      <w:pPr>
        <w:widowControl w:val="0"/>
        <w:autoSpaceDE w:val="0"/>
        <w:autoSpaceDN w:val="0"/>
        <w:adjustRightInd w:val="0"/>
        <w:spacing w:after="0" w:line="329" w:lineRule="exact"/>
        <w:rPr>
          <w:rFonts w:ascii="Times New Roman" w:hAnsi="Times New Roman" w:cs="Times New Roman"/>
          <w:sz w:val="24"/>
          <w:szCs w:val="24"/>
        </w:rPr>
      </w:pPr>
    </w:p>
    <w:p w:rsidR="00626A4A" w:rsidRPr="0050562B" w:rsidRDefault="00222419">
      <w:pPr>
        <w:widowControl w:val="0"/>
        <w:numPr>
          <w:ilvl w:val="0"/>
          <w:numId w:val="7"/>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Отчет об обязательствах учреждения, порядок его составления, особенности заполнения отчета о бюджетных обязательствах в связи с изменениями правил отражения в учете санкционирования расходов. </w:t>
      </w:r>
    </w:p>
    <w:p w:rsidR="00626A4A" w:rsidRPr="0050562B" w:rsidRDefault="00626A4A">
      <w:pPr>
        <w:widowControl w:val="0"/>
        <w:autoSpaceDE w:val="0"/>
        <w:autoSpaceDN w:val="0"/>
        <w:adjustRightInd w:val="0"/>
        <w:spacing w:after="0" w:line="91" w:lineRule="exact"/>
        <w:rPr>
          <w:rFonts w:ascii="Times New Roman" w:hAnsi="Times New Roman" w:cs="Times New Roman"/>
          <w:sz w:val="24"/>
          <w:szCs w:val="24"/>
        </w:rPr>
      </w:pPr>
    </w:p>
    <w:p w:rsidR="00626A4A" w:rsidRPr="0050562B" w:rsidRDefault="00222419">
      <w:pPr>
        <w:widowControl w:val="0"/>
        <w:numPr>
          <w:ilvl w:val="0"/>
          <w:numId w:val="7"/>
        </w:numPr>
        <w:tabs>
          <w:tab w:val="clear" w:pos="720"/>
          <w:tab w:val="num" w:pos="427"/>
        </w:tabs>
        <w:overflowPunct w:val="0"/>
        <w:autoSpaceDE w:val="0"/>
        <w:autoSpaceDN w:val="0"/>
        <w:adjustRightInd w:val="0"/>
        <w:spacing w:after="0" w:line="308"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Заполнение отчетов о финансовых результатах деятельности. </w:t>
      </w:r>
      <w:proofErr w:type="spellStart"/>
      <w:r w:rsidRPr="0050562B">
        <w:rPr>
          <w:rFonts w:ascii="Times New Roman" w:hAnsi="Times New Roman" w:cs="Times New Roman"/>
          <w:sz w:val="24"/>
          <w:szCs w:val="24"/>
        </w:rPr>
        <w:t>Внутриформенные</w:t>
      </w:r>
      <w:proofErr w:type="spellEnd"/>
      <w:r w:rsidRPr="0050562B">
        <w:rPr>
          <w:rFonts w:ascii="Times New Roman" w:hAnsi="Times New Roman" w:cs="Times New Roman"/>
          <w:sz w:val="24"/>
          <w:szCs w:val="24"/>
        </w:rPr>
        <w:t xml:space="preserve"> увязки показателей и взаимосвязь финансовых результатов с бухгалтерскими балансами.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Заполнение  пояснительной  записки  в  составе  5  разделов  и  частей:  текстовой,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right="20"/>
        <w:rPr>
          <w:rFonts w:ascii="Times New Roman" w:hAnsi="Times New Roman" w:cs="Times New Roman"/>
          <w:sz w:val="24"/>
          <w:szCs w:val="24"/>
        </w:rPr>
      </w:pPr>
      <w:proofErr w:type="gramStart"/>
      <w:r w:rsidRPr="0050562B">
        <w:rPr>
          <w:rFonts w:ascii="Times New Roman" w:hAnsi="Times New Roman" w:cs="Times New Roman"/>
          <w:sz w:val="24"/>
          <w:szCs w:val="24"/>
        </w:rPr>
        <w:t>табличной</w:t>
      </w:r>
      <w:proofErr w:type="gramEnd"/>
      <w:r w:rsidRPr="0050562B">
        <w:rPr>
          <w:rFonts w:ascii="Times New Roman" w:hAnsi="Times New Roman" w:cs="Times New Roman"/>
          <w:sz w:val="24"/>
          <w:szCs w:val="24"/>
        </w:rPr>
        <w:t xml:space="preserve"> и приложений. </w:t>
      </w:r>
      <w:proofErr w:type="gramStart"/>
      <w:r w:rsidRPr="0050562B">
        <w:rPr>
          <w:rFonts w:ascii="Times New Roman" w:hAnsi="Times New Roman" w:cs="Times New Roman"/>
          <w:sz w:val="24"/>
          <w:szCs w:val="24"/>
        </w:rPr>
        <w:t>Аналитические возможности информации, содержащейся в пояснительной записки.</w:t>
      </w:r>
      <w:proofErr w:type="gramEnd"/>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3.9. Особенности   составления   справки   о   суммах   консолидируемых   поступлений,</w:t>
      </w:r>
    </w:p>
    <w:p w:rsidR="00626A4A" w:rsidRPr="0050562B" w:rsidRDefault="00626A4A">
      <w:pPr>
        <w:widowControl w:val="0"/>
        <w:autoSpaceDE w:val="0"/>
        <w:autoSpaceDN w:val="0"/>
        <w:adjustRightInd w:val="0"/>
        <w:spacing w:after="0" w:line="14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подлежащих зачислению на счет бюджета администраторами доходов бюджетов.</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2" w:lineRule="exact"/>
        <w:rPr>
          <w:rFonts w:ascii="Times New Roman" w:hAnsi="Times New Roman" w:cs="Times New Roman"/>
          <w:sz w:val="24"/>
          <w:szCs w:val="24"/>
        </w:rPr>
      </w:pPr>
    </w:p>
    <w:p w:rsidR="00626A4A" w:rsidRPr="0050562B" w:rsidRDefault="00222419">
      <w:pPr>
        <w:widowControl w:val="0"/>
        <w:numPr>
          <w:ilvl w:val="0"/>
          <w:numId w:val="8"/>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25.03.2011 </w:t>
      </w:r>
      <w:r>
        <w:rPr>
          <w:rFonts w:ascii="Times New Roman" w:hAnsi="Times New Roman" w:cs="Times New Roman"/>
          <w:sz w:val="20"/>
          <w:szCs w:val="20"/>
        </w:rPr>
        <w:t>N</w:t>
      </w:r>
      <w:r w:rsidRPr="0050562B">
        <w:rPr>
          <w:rFonts w:ascii="Times New Roman" w:hAnsi="Times New Roman" w:cs="Times New Roman"/>
          <w:sz w:val="20"/>
          <w:szCs w:val="20"/>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Start"/>
      <w:r w:rsidRPr="0050562B">
        <w:rPr>
          <w:rFonts w:ascii="Times New Roman" w:hAnsi="Times New Roman" w:cs="Times New Roman"/>
          <w:sz w:val="20"/>
          <w:szCs w:val="20"/>
        </w:rPr>
        <w:t xml:space="preserve"> ,</w:t>
      </w:r>
      <w:proofErr w:type="gramEnd"/>
      <w:r w:rsidRPr="0050562B">
        <w:rPr>
          <w:rFonts w:ascii="Times New Roman" w:hAnsi="Times New Roman" w:cs="Times New Roman"/>
          <w:sz w:val="20"/>
          <w:szCs w:val="20"/>
        </w:rPr>
        <w:t xml:space="preserve"> раздел 2, п. 13 – 74, за исключением п. 22, 30, 33, 45, 49, 55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8"/>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28.12.2010 </w:t>
      </w:r>
      <w:r>
        <w:rPr>
          <w:rFonts w:ascii="Times New Roman" w:hAnsi="Times New Roman" w:cs="Times New Roman"/>
          <w:sz w:val="20"/>
          <w:szCs w:val="20"/>
        </w:rPr>
        <w:t>N</w:t>
      </w:r>
      <w:r w:rsidRPr="0050562B">
        <w:rPr>
          <w:rFonts w:ascii="Times New Roman" w:hAnsi="Times New Roman" w:cs="Times New Roman"/>
          <w:sz w:val="20"/>
          <w:szCs w:val="20"/>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12 – 175, за исключением п. 21, 35-40, 45, 46, 51, 66, 67, 74, 99, 175 </w:t>
      </w:r>
    </w:p>
    <w:p w:rsidR="00626A4A" w:rsidRPr="0050562B" w:rsidRDefault="00626A4A">
      <w:pPr>
        <w:widowControl w:val="0"/>
        <w:autoSpaceDE w:val="0"/>
        <w:autoSpaceDN w:val="0"/>
        <w:adjustRightInd w:val="0"/>
        <w:spacing w:after="0" w:line="3" w:lineRule="exact"/>
        <w:rPr>
          <w:rFonts w:ascii="Symbol" w:hAnsi="Symbol" w:cs="Symbol"/>
          <w:sz w:val="20"/>
          <w:szCs w:val="20"/>
        </w:rPr>
      </w:pPr>
    </w:p>
    <w:p w:rsidR="00626A4A" w:rsidRPr="0050562B" w:rsidRDefault="00222419">
      <w:pPr>
        <w:widowControl w:val="0"/>
        <w:numPr>
          <w:ilvl w:val="0"/>
          <w:numId w:val="8"/>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Казначейства России от 09.01.2013 </w:t>
      </w:r>
      <w:r>
        <w:rPr>
          <w:rFonts w:ascii="Times New Roman" w:hAnsi="Times New Roman" w:cs="Times New Roman"/>
          <w:sz w:val="20"/>
          <w:szCs w:val="20"/>
        </w:rPr>
        <w:t>N</w:t>
      </w:r>
      <w:r w:rsidRPr="0050562B">
        <w:rPr>
          <w:rFonts w:ascii="Times New Roman" w:hAnsi="Times New Roman" w:cs="Times New Roman"/>
          <w:sz w:val="20"/>
          <w:szCs w:val="20"/>
        </w:rPr>
        <w:t xml:space="preserve"> 42-7.4-05/2.1-3 </w:t>
      </w:r>
    </w:p>
    <w:p w:rsidR="00626A4A" w:rsidRPr="0050562B" w:rsidRDefault="00222419">
      <w:pPr>
        <w:widowControl w:val="0"/>
        <w:numPr>
          <w:ilvl w:val="0"/>
          <w:numId w:val="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02-07-07/68722,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42-7.4-05/2.1-823 от 29.12.2014 </w:t>
      </w:r>
    </w:p>
    <w:p w:rsidR="00626A4A" w:rsidRPr="0050562B" w:rsidRDefault="00222419">
      <w:pPr>
        <w:widowControl w:val="0"/>
        <w:numPr>
          <w:ilvl w:val="0"/>
          <w:numId w:val="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19.12.2014 </w:t>
      </w:r>
      <w:r>
        <w:rPr>
          <w:rFonts w:ascii="Times New Roman" w:hAnsi="Times New Roman" w:cs="Times New Roman"/>
          <w:sz w:val="20"/>
          <w:szCs w:val="20"/>
        </w:rPr>
        <w:t>N</w:t>
      </w:r>
      <w:r w:rsidRPr="0050562B">
        <w:rPr>
          <w:rFonts w:ascii="Times New Roman" w:hAnsi="Times New Roman" w:cs="Times New Roman"/>
          <w:sz w:val="20"/>
          <w:szCs w:val="20"/>
        </w:rPr>
        <w:t xml:space="preserve"> 02-07-07/66918 </w:t>
      </w:r>
    </w:p>
    <w:p w:rsidR="00626A4A" w:rsidRPr="0050562B" w:rsidRDefault="00222419">
      <w:pPr>
        <w:widowControl w:val="0"/>
        <w:numPr>
          <w:ilvl w:val="0"/>
          <w:numId w:val="8"/>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31.10.2014 </w:t>
      </w:r>
      <w:r>
        <w:rPr>
          <w:rFonts w:ascii="Times New Roman" w:hAnsi="Times New Roman" w:cs="Times New Roman"/>
          <w:sz w:val="20"/>
          <w:szCs w:val="20"/>
        </w:rPr>
        <w:t>N</w:t>
      </w:r>
      <w:r w:rsidRPr="0050562B">
        <w:rPr>
          <w:rFonts w:ascii="Times New Roman" w:hAnsi="Times New Roman" w:cs="Times New Roman"/>
          <w:sz w:val="20"/>
          <w:szCs w:val="20"/>
        </w:rPr>
        <w:t xml:space="preserve"> 02-07-10/55586 </w:t>
      </w:r>
    </w:p>
    <w:p w:rsidR="00626A4A" w:rsidRDefault="00222419">
      <w:pPr>
        <w:widowControl w:val="0"/>
        <w:numPr>
          <w:ilvl w:val="0"/>
          <w:numId w:val="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Pr>
          <w:rFonts w:ascii="Times New Roman" w:hAnsi="Times New Roman" w:cs="Times New Roman"/>
          <w:sz w:val="20"/>
          <w:szCs w:val="20"/>
        </w:rPr>
        <w:t xml:space="preserve">Письмо Минфина РФ от 07.04.2015 № 02-07-07/19450 </w:t>
      </w:r>
    </w:p>
    <w:p w:rsidR="00626A4A" w:rsidRDefault="00626A4A">
      <w:pPr>
        <w:widowControl w:val="0"/>
        <w:autoSpaceDE w:val="0"/>
        <w:autoSpaceDN w:val="0"/>
        <w:adjustRightInd w:val="0"/>
        <w:spacing w:after="0" w:line="62" w:lineRule="exact"/>
        <w:rPr>
          <w:rFonts w:ascii="Symbol" w:hAnsi="Symbol" w:cs="Symbol"/>
          <w:sz w:val="20"/>
          <w:szCs w:val="20"/>
        </w:rPr>
      </w:pPr>
    </w:p>
    <w:p w:rsidR="00626A4A" w:rsidRDefault="00222419">
      <w:pPr>
        <w:widowControl w:val="0"/>
        <w:numPr>
          <w:ilvl w:val="0"/>
          <w:numId w:val="8"/>
        </w:numPr>
        <w:tabs>
          <w:tab w:val="clear" w:pos="720"/>
          <w:tab w:val="num" w:pos="386"/>
        </w:tabs>
        <w:overflowPunct w:val="0"/>
        <w:autoSpaceDE w:val="0"/>
        <w:autoSpaceDN w:val="0"/>
        <w:adjustRightInd w:val="0"/>
        <w:spacing w:after="0" w:line="227"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Контрольные соотношения к показателям бухгалтерской отчетности государственных (муниципальных) бюджетных и автономных учреждений, представляемой в Федеральное казначейство главными распорядителями средств федерального бюджета, финансовыми органами субъектов Российской Федерации и органами управления государственными внебюджетными фондами (от 13.03.2015) Официальный сайт Федерального казначейства.</w:t>
      </w:r>
      <w:proofErr w:type="gramEnd"/>
      <w:r w:rsidRPr="0050562B">
        <w:rPr>
          <w:rFonts w:ascii="Times New Roman" w:hAnsi="Times New Roman" w:cs="Times New Roman"/>
          <w:sz w:val="20"/>
          <w:szCs w:val="20"/>
        </w:rPr>
        <w:t xml:space="preserve"> </w:t>
      </w:r>
      <w:r>
        <w:rPr>
          <w:rFonts w:ascii="Times New Roman" w:hAnsi="Times New Roman" w:cs="Times New Roman"/>
          <w:sz w:val="20"/>
          <w:szCs w:val="20"/>
        </w:rPr>
        <w:t xml:space="preserve">Методический кабинет. Учет и отчетность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8"/>
        </w:numPr>
        <w:tabs>
          <w:tab w:val="clear" w:pos="720"/>
          <w:tab w:val="num" w:pos="386"/>
        </w:tabs>
        <w:overflowPunct w:val="0"/>
        <w:autoSpaceDE w:val="0"/>
        <w:autoSpaceDN w:val="0"/>
        <w:adjustRightInd w:val="0"/>
        <w:spacing w:after="0" w:line="21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Контрольные соотношения к показателям бюджетной отчетности главных администраторов средств </w:t>
      </w:r>
      <w:r w:rsidRPr="0050562B">
        <w:rPr>
          <w:rFonts w:ascii="Times New Roman" w:hAnsi="Times New Roman" w:cs="Times New Roman"/>
          <w:sz w:val="20"/>
          <w:szCs w:val="20"/>
        </w:rPr>
        <w:lastRenderedPageBreak/>
        <w:t xml:space="preserve">федерального бюджета, представляемой в Федеральное казначейство (от 10.04.2015). </w:t>
      </w:r>
      <w:r>
        <w:rPr>
          <w:rFonts w:ascii="Times New Roman" w:hAnsi="Times New Roman" w:cs="Times New Roman"/>
          <w:sz w:val="20"/>
          <w:szCs w:val="20"/>
        </w:rPr>
        <w:t xml:space="preserve">Официальный сайт Федерального казначейства. Методический кабинет. Учет и отчетность </w:t>
      </w:r>
    </w:p>
    <w:p w:rsidR="00626A4A" w:rsidRDefault="00626A4A">
      <w:pPr>
        <w:widowControl w:val="0"/>
        <w:autoSpaceDE w:val="0"/>
        <w:autoSpaceDN w:val="0"/>
        <w:adjustRightInd w:val="0"/>
        <w:spacing w:after="0" w:line="248"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 4. Вопросы составления текущей отчетности</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1" w:lineRule="exact"/>
        <w:rPr>
          <w:rFonts w:ascii="Times New Roman" w:hAnsi="Times New Roman" w:cs="Times New Roman"/>
          <w:sz w:val="24"/>
          <w:szCs w:val="24"/>
        </w:rPr>
      </w:pPr>
    </w:p>
    <w:p w:rsidR="00626A4A" w:rsidRPr="0050562B" w:rsidRDefault="00222419">
      <w:pPr>
        <w:widowControl w:val="0"/>
        <w:numPr>
          <w:ilvl w:val="0"/>
          <w:numId w:val="9"/>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Особенности месячной отчетности казенных учреждений – получателей бюджетных средств (состав и порядок заполнения). </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numPr>
          <w:ilvl w:val="0"/>
          <w:numId w:val="9"/>
        </w:numPr>
        <w:tabs>
          <w:tab w:val="clear" w:pos="720"/>
          <w:tab w:val="num" w:pos="427"/>
        </w:tabs>
        <w:overflowPunct w:val="0"/>
        <w:autoSpaceDE w:val="0"/>
        <w:autoSpaceDN w:val="0"/>
        <w:adjustRightInd w:val="0"/>
        <w:spacing w:after="0" w:line="334"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Основные формы квартальной отчетности получателей бюджетных средств и бюджетных (автономных) учреждений, их сравнительная характеристика и порядок составления. </w:t>
      </w:r>
    </w:p>
    <w:p w:rsidR="00626A4A" w:rsidRPr="0050562B" w:rsidRDefault="00626A4A">
      <w:pPr>
        <w:widowControl w:val="0"/>
        <w:autoSpaceDE w:val="0"/>
        <w:autoSpaceDN w:val="0"/>
        <w:adjustRightInd w:val="0"/>
        <w:spacing w:after="0" w:line="90" w:lineRule="exact"/>
        <w:rPr>
          <w:rFonts w:ascii="Times New Roman" w:hAnsi="Times New Roman" w:cs="Times New Roman"/>
          <w:sz w:val="24"/>
          <w:szCs w:val="24"/>
        </w:rPr>
      </w:pPr>
    </w:p>
    <w:p w:rsidR="00626A4A" w:rsidRPr="0050562B" w:rsidRDefault="00222419">
      <w:pPr>
        <w:widowControl w:val="0"/>
        <w:numPr>
          <w:ilvl w:val="0"/>
          <w:numId w:val="9"/>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Пояснения к квартальным формам отчетности. Сравнительные особенности и порядок составления. </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29"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right="20"/>
        <w:rPr>
          <w:rFonts w:ascii="Times New Roman" w:hAnsi="Times New Roman" w:cs="Times New Roman"/>
          <w:sz w:val="24"/>
          <w:szCs w:val="24"/>
        </w:rPr>
      </w:pPr>
      <w:r w:rsidRPr="0050562B">
        <w:rPr>
          <w:rFonts w:ascii="Times New Roman" w:hAnsi="Times New Roman" w:cs="Times New Roman"/>
          <w:sz w:val="24"/>
          <w:szCs w:val="24"/>
        </w:rPr>
        <w:t>4.4. Контрольные соотношения между показателями форм квартальной бухгалтерской отчетности учреждений.</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2" w:lineRule="exact"/>
        <w:rPr>
          <w:rFonts w:ascii="Times New Roman" w:hAnsi="Times New Roman" w:cs="Times New Roman"/>
          <w:sz w:val="24"/>
          <w:szCs w:val="24"/>
        </w:rPr>
      </w:pPr>
    </w:p>
    <w:p w:rsidR="00626A4A" w:rsidRPr="0050562B" w:rsidRDefault="00222419">
      <w:pPr>
        <w:widowControl w:val="0"/>
        <w:numPr>
          <w:ilvl w:val="0"/>
          <w:numId w:val="10"/>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25.03.2011 </w:t>
      </w:r>
      <w:r>
        <w:rPr>
          <w:rFonts w:ascii="Times New Roman" w:hAnsi="Times New Roman" w:cs="Times New Roman"/>
          <w:sz w:val="20"/>
          <w:szCs w:val="20"/>
        </w:rPr>
        <w:t>N</w:t>
      </w:r>
      <w:r w:rsidRPr="0050562B">
        <w:rPr>
          <w:rFonts w:ascii="Times New Roman" w:hAnsi="Times New Roman" w:cs="Times New Roman"/>
          <w:sz w:val="20"/>
          <w:szCs w:val="20"/>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Start"/>
      <w:r w:rsidRPr="0050562B">
        <w:rPr>
          <w:rFonts w:ascii="Times New Roman" w:hAnsi="Times New Roman" w:cs="Times New Roman"/>
          <w:sz w:val="20"/>
          <w:szCs w:val="20"/>
        </w:rPr>
        <w:t xml:space="preserve"> ,</w:t>
      </w:r>
      <w:proofErr w:type="gramEnd"/>
      <w:r w:rsidRPr="0050562B">
        <w:rPr>
          <w:rFonts w:ascii="Times New Roman" w:hAnsi="Times New Roman" w:cs="Times New Roman"/>
          <w:sz w:val="20"/>
          <w:szCs w:val="20"/>
        </w:rPr>
        <w:t xml:space="preserve"> раздел 2, п. 23-29, 34-44, 46-48, 57, 69, 74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0"/>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28.12.2010 </w:t>
      </w:r>
      <w:r>
        <w:rPr>
          <w:rFonts w:ascii="Times New Roman" w:hAnsi="Times New Roman" w:cs="Times New Roman"/>
          <w:sz w:val="20"/>
          <w:szCs w:val="20"/>
        </w:rPr>
        <w:t>N</w:t>
      </w:r>
      <w:r w:rsidRPr="0050562B">
        <w:rPr>
          <w:rFonts w:ascii="Times New Roman" w:hAnsi="Times New Roman" w:cs="Times New Roman"/>
          <w:sz w:val="20"/>
          <w:szCs w:val="20"/>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п. 23, 49, 60-62, 63-65, 68 -73, 151, 152, 163, 172, 173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10"/>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02-07-07/4575,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07-04-05/02-76 от 04.02.2015 </w:t>
      </w:r>
    </w:p>
    <w:p w:rsidR="00626A4A" w:rsidRPr="0050562B" w:rsidRDefault="00222419">
      <w:pPr>
        <w:widowControl w:val="0"/>
        <w:numPr>
          <w:ilvl w:val="0"/>
          <w:numId w:val="10"/>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02-07-07/4574,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07-04-05/02-77 от 04.02.2015 </w:t>
      </w:r>
    </w:p>
    <w:p w:rsidR="00626A4A" w:rsidRDefault="00222419">
      <w:pPr>
        <w:widowControl w:val="0"/>
        <w:numPr>
          <w:ilvl w:val="0"/>
          <w:numId w:val="10"/>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Pr>
          <w:rFonts w:ascii="Times New Roman" w:hAnsi="Times New Roman" w:cs="Times New Roman"/>
          <w:sz w:val="20"/>
          <w:szCs w:val="20"/>
        </w:rPr>
        <w:t xml:space="preserve">Письмо Минфина РФ от 06.04.2015 № 02-02-07/19181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10"/>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Контрольные соотношения к показателям бухгалтерской отчетности государственных (муниципальных) бюджетных и автономных учреждений, представляемой в Федеральное казначейство главными распорядителями средств федерального бюджета, финансовыми органами субъектов Российской Федерации и органами управления государственными внебюджетными фондами (от 13.03.2015) Официальный сайт Федерального казначейства.</w:t>
      </w:r>
      <w:proofErr w:type="gramEnd"/>
      <w:r w:rsidRPr="0050562B">
        <w:rPr>
          <w:rFonts w:ascii="Times New Roman" w:hAnsi="Times New Roman" w:cs="Times New Roman"/>
          <w:sz w:val="20"/>
          <w:szCs w:val="20"/>
        </w:rPr>
        <w:t xml:space="preserve"> </w:t>
      </w:r>
      <w:r>
        <w:rPr>
          <w:rFonts w:ascii="Times New Roman" w:hAnsi="Times New Roman" w:cs="Times New Roman"/>
          <w:sz w:val="20"/>
          <w:szCs w:val="20"/>
        </w:rPr>
        <w:t xml:space="preserve">Методический кабинет. Учет и отчетность </w:t>
      </w:r>
    </w:p>
    <w:p w:rsidR="00626A4A" w:rsidRDefault="00626A4A">
      <w:pPr>
        <w:widowControl w:val="0"/>
        <w:autoSpaceDE w:val="0"/>
        <w:autoSpaceDN w:val="0"/>
        <w:adjustRightInd w:val="0"/>
        <w:spacing w:after="0" w:line="67" w:lineRule="exact"/>
        <w:rPr>
          <w:rFonts w:ascii="Symbol" w:hAnsi="Symbol" w:cs="Symbol"/>
          <w:sz w:val="20"/>
          <w:szCs w:val="20"/>
        </w:rPr>
      </w:pPr>
    </w:p>
    <w:p w:rsidR="00626A4A" w:rsidRDefault="00222419">
      <w:pPr>
        <w:widowControl w:val="0"/>
        <w:numPr>
          <w:ilvl w:val="0"/>
          <w:numId w:val="10"/>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Контрольные соотношения к показателям бюджетной отчетности главных администраторов средств федерального бюджета, представляемой в Федеральное казначейство (от 10.04.2015) Официальный сайт Федерального казначейства. </w:t>
      </w:r>
      <w:r>
        <w:rPr>
          <w:rFonts w:ascii="Times New Roman" w:hAnsi="Times New Roman" w:cs="Times New Roman"/>
          <w:sz w:val="20"/>
          <w:szCs w:val="20"/>
        </w:rPr>
        <w:t xml:space="preserve">Методический кабинет. Учет и отчетность </w:t>
      </w:r>
    </w:p>
    <w:p w:rsidR="00626A4A"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5. Особенности составления и представления сводной (консолидированной)</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отчетности</w:t>
      </w:r>
    </w:p>
    <w:p w:rsidR="00626A4A" w:rsidRPr="0050562B"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tabs>
          <w:tab w:val="left" w:pos="698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5.1. Составление    форм    сводной    (консолидированной)</w:t>
      </w:r>
      <w:r w:rsidRPr="0050562B">
        <w:rPr>
          <w:rFonts w:ascii="Times New Roman" w:hAnsi="Times New Roman" w:cs="Times New Roman"/>
          <w:sz w:val="24"/>
          <w:szCs w:val="24"/>
        </w:rPr>
        <w:tab/>
        <w:t>отчетности    главным</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jc w:val="both"/>
        <w:rPr>
          <w:rFonts w:ascii="Times New Roman" w:hAnsi="Times New Roman" w:cs="Times New Roman"/>
          <w:sz w:val="24"/>
          <w:szCs w:val="24"/>
        </w:rPr>
      </w:pPr>
      <w:r w:rsidRPr="0050562B">
        <w:rPr>
          <w:rFonts w:ascii="Times New Roman" w:hAnsi="Times New Roman" w:cs="Times New Roman"/>
          <w:sz w:val="24"/>
          <w:szCs w:val="24"/>
        </w:rPr>
        <w:t>распорядителем, распорядителем, главным администратором, администратором источников финансирования дефицита бюджета, главным администратором,</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администратором доходов бюджета.</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5.2. Порядок включения в сводную бюджетную отчетность главных распорядителей средств федерального бюджета отчетности государственных (муниципальных)</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sidRPr="0050562B">
        <w:rPr>
          <w:rFonts w:ascii="Times New Roman" w:hAnsi="Times New Roman" w:cs="Times New Roman"/>
          <w:sz w:val="24"/>
          <w:szCs w:val="24"/>
        </w:rPr>
        <w:t>учреждений при передаче им бюджетных полномочий получателя бюджетных средств (в</w:t>
      </w:r>
      <w:proofErr w:type="gramEnd"/>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7"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части осуществления полномочий по исполнению публичных обязательств перед физическими лицами, при передаче полномочий государственного заказчика при осуществлении бюджетных инвестиций в объекты капитального строительства </w:t>
      </w:r>
      <w:r w:rsidRPr="0050562B">
        <w:rPr>
          <w:rFonts w:ascii="Times New Roman" w:hAnsi="Times New Roman" w:cs="Times New Roman"/>
          <w:sz w:val="24"/>
          <w:szCs w:val="24"/>
        </w:rPr>
        <w:lastRenderedPageBreak/>
        <w:t>государственной собственности Российской Федерации и (или) приобретением объектов недвижимого имущества в государственную собственность Российской Федерации).</w:t>
      </w:r>
    </w:p>
    <w:p w:rsidR="00626A4A" w:rsidRPr="0050562B" w:rsidRDefault="00626A4A">
      <w:pPr>
        <w:widowControl w:val="0"/>
        <w:autoSpaceDE w:val="0"/>
        <w:autoSpaceDN w:val="0"/>
        <w:adjustRightInd w:val="0"/>
        <w:spacing w:after="0" w:line="74" w:lineRule="exact"/>
        <w:rPr>
          <w:rFonts w:ascii="Times New Roman" w:hAnsi="Times New Roman" w:cs="Times New Roman"/>
          <w:sz w:val="24"/>
          <w:szCs w:val="24"/>
        </w:rPr>
      </w:pPr>
    </w:p>
    <w:p w:rsidR="00626A4A" w:rsidRPr="0050562B" w:rsidRDefault="00222419">
      <w:pPr>
        <w:widowControl w:val="0"/>
        <w:numPr>
          <w:ilvl w:val="0"/>
          <w:numId w:val="11"/>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Составления бюджетной отчетности об исполнении консолидированного бюджета бюджетной системы Российской Федерации финансовым органом (сводных и специализированных форм). </w:t>
      </w:r>
    </w:p>
    <w:p w:rsidR="00626A4A" w:rsidRPr="0050562B" w:rsidRDefault="00626A4A">
      <w:pPr>
        <w:widowControl w:val="0"/>
        <w:autoSpaceDE w:val="0"/>
        <w:autoSpaceDN w:val="0"/>
        <w:adjustRightInd w:val="0"/>
        <w:spacing w:after="0" w:line="32" w:lineRule="exact"/>
        <w:rPr>
          <w:rFonts w:ascii="Times New Roman" w:hAnsi="Times New Roman" w:cs="Times New Roman"/>
          <w:sz w:val="24"/>
          <w:szCs w:val="24"/>
        </w:rPr>
      </w:pPr>
    </w:p>
    <w:p w:rsidR="00626A4A" w:rsidRPr="0050562B" w:rsidRDefault="00222419">
      <w:pPr>
        <w:widowControl w:val="0"/>
        <w:numPr>
          <w:ilvl w:val="0"/>
          <w:numId w:val="1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Формы сводной отчетности бюджетных и автономных учреждений, имеющих в своем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sidRPr="0050562B">
        <w:rPr>
          <w:rFonts w:ascii="Times New Roman" w:hAnsi="Times New Roman" w:cs="Times New Roman"/>
          <w:sz w:val="24"/>
          <w:szCs w:val="24"/>
        </w:rPr>
        <w:t>подчинении</w:t>
      </w:r>
      <w:proofErr w:type="gramEnd"/>
      <w:r w:rsidRPr="0050562B">
        <w:rPr>
          <w:rFonts w:ascii="Times New Roman" w:hAnsi="Times New Roman" w:cs="Times New Roman"/>
          <w:sz w:val="24"/>
          <w:szCs w:val="24"/>
        </w:rPr>
        <w:t xml:space="preserve"> обособленные подразделения, особенности их составления.</w:t>
      </w:r>
    </w:p>
    <w:p w:rsidR="00626A4A" w:rsidRPr="0050562B" w:rsidRDefault="00626A4A">
      <w:pPr>
        <w:widowControl w:val="0"/>
        <w:autoSpaceDE w:val="0"/>
        <w:autoSpaceDN w:val="0"/>
        <w:adjustRightInd w:val="0"/>
        <w:spacing w:after="0" w:line="21" w:lineRule="exact"/>
        <w:rPr>
          <w:rFonts w:ascii="Times New Roman" w:hAnsi="Times New Roman" w:cs="Times New Roman"/>
          <w:sz w:val="24"/>
          <w:szCs w:val="24"/>
        </w:rPr>
      </w:pPr>
    </w:p>
    <w:p w:rsidR="00626A4A" w:rsidRDefault="00626A4A">
      <w:pPr>
        <w:widowControl w:val="0"/>
        <w:autoSpaceDE w:val="0"/>
        <w:autoSpaceDN w:val="0"/>
        <w:adjustRightInd w:val="0"/>
        <w:spacing w:after="0" w:line="271"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12"/>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27.07.2010 </w:t>
      </w:r>
      <w:r>
        <w:rPr>
          <w:rFonts w:ascii="Times New Roman" w:hAnsi="Times New Roman" w:cs="Times New Roman"/>
          <w:sz w:val="20"/>
          <w:szCs w:val="20"/>
        </w:rPr>
        <w:t>N</w:t>
      </w:r>
      <w:r w:rsidRPr="0050562B">
        <w:rPr>
          <w:rFonts w:ascii="Times New Roman" w:hAnsi="Times New Roman" w:cs="Times New Roman"/>
          <w:sz w:val="20"/>
          <w:szCs w:val="20"/>
        </w:rPr>
        <w:t xml:space="preserve"> 208-ФЗ "О консолидированной финансовой отчетности"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12"/>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25.03.2011 </w:t>
      </w:r>
      <w:r>
        <w:rPr>
          <w:rFonts w:ascii="Times New Roman" w:hAnsi="Times New Roman" w:cs="Times New Roman"/>
          <w:sz w:val="20"/>
          <w:szCs w:val="20"/>
        </w:rPr>
        <w:t>N</w:t>
      </w:r>
      <w:r w:rsidRPr="0050562B">
        <w:rPr>
          <w:rFonts w:ascii="Times New Roman" w:hAnsi="Times New Roman" w:cs="Times New Roman"/>
          <w:sz w:val="20"/>
          <w:szCs w:val="20"/>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2 п. п.22,30,33,45,49,55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2"/>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28.12.2010 </w:t>
      </w:r>
      <w:r>
        <w:rPr>
          <w:rFonts w:ascii="Times New Roman" w:hAnsi="Times New Roman" w:cs="Times New Roman"/>
          <w:sz w:val="20"/>
          <w:szCs w:val="20"/>
        </w:rPr>
        <w:t>N</w:t>
      </w:r>
      <w:r w:rsidRPr="0050562B">
        <w:rPr>
          <w:rFonts w:ascii="Times New Roman" w:hAnsi="Times New Roman" w:cs="Times New Roman"/>
          <w:sz w:val="20"/>
          <w:szCs w:val="20"/>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2, п. п. 21, 35-40, 45, 46, 51, 66, 67, 74, 99, 175, 178-218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1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02-07-07/68726,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42-7.4-05/2.1-824 от 29.12.2014 </w:t>
      </w:r>
    </w:p>
    <w:p w:rsidR="00626A4A" w:rsidRPr="0050562B" w:rsidRDefault="00222419">
      <w:pPr>
        <w:widowControl w:val="0"/>
        <w:numPr>
          <w:ilvl w:val="0"/>
          <w:numId w:val="12"/>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02-07-07/4575,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07-04-05/02-76 от 04.02.2015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12"/>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"Требования к форматам и способам передачи в электронном виде бухгалтерской отчетности государственных (муниципальных) бюджетных и автономных учреждений в Федеральное казначейство. </w:t>
      </w:r>
      <w:r>
        <w:rPr>
          <w:rFonts w:ascii="Times New Roman" w:hAnsi="Times New Roman" w:cs="Times New Roman"/>
          <w:sz w:val="20"/>
          <w:szCs w:val="20"/>
        </w:rPr>
        <w:t xml:space="preserve">Версия Требований 5.0" (утв. Казначейством России 30.03.2015) </w:t>
      </w:r>
    </w:p>
    <w:p w:rsidR="00626A4A"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1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02-07-07/4574, Казначейства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07-04-05/02-77 от 04.02.2015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Default="00222419">
      <w:pPr>
        <w:widowControl w:val="0"/>
        <w:numPr>
          <w:ilvl w:val="0"/>
          <w:numId w:val="12"/>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Контрольные соотношения для показателей форм консолидированной бюджетной отчетности представляемой финансовыми органами субъектов Российской Федерации в Федеральное казначейство (13.04.2015). </w:t>
      </w:r>
      <w:r>
        <w:rPr>
          <w:rFonts w:ascii="Times New Roman" w:hAnsi="Times New Roman" w:cs="Times New Roman"/>
          <w:sz w:val="20"/>
          <w:szCs w:val="20"/>
        </w:rPr>
        <w:t xml:space="preserve">Официальный сайт Федерального казначейства. Методический кабинет. Учет и отчетность </w:t>
      </w:r>
    </w:p>
    <w:p w:rsidR="00626A4A" w:rsidRDefault="00626A4A">
      <w:pPr>
        <w:widowControl w:val="0"/>
        <w:autoSpaceDE w:val="0"/>
        <w:autoSpaceDN w:val="0"/>
        <w:adjustRightInd w:val="0"/>
        <w:spacing w:after="0" w:line="248" w:lineRule="exact"/>
        <w:rPr>
          <w:rFonts w:ascii="Times New Roman" w:hAnsi="Times New Roman" w:cs="Times New Roman"/>
          <w:sz w:val="24"/>
          <w:szCs w:val="24"/>
        </w:rPr>
      </w:pPr>
    </w:p>
    <w:p w:rsidR="00626A4A" w:rsidRPr="0050562B" w:rsidRDefault="00222419">
      <w:pPr>
        <w:widowControl w:val="0"/>
        <w:tabs>
          <w:tab w:val="left" w:pos="78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w:t>
      </w:r>
      <w:r w:rsidRPr="0050562B">
        <w:rPr>
          <w:rFonts w:ascii="Times New Roman" w:hAnsi="Times New Roman" w:cs="Times New Roman"/>
          <w:sz w:val="24"/>
          <w:szCs w:val="24"/>
        </w:rPr>
        <w:tab/>
      </w:r>
      <w:r w:rsidRPr="0050562B">
        <w:rPr>
          <w:rFonts w:ascii="Times New Roman" w:hAnsi="Times New Roman" w:cs="Times New Roman"/>
          <w:b/>
          <w:bCs/>
          <w:sz w:val="24"/>
          <w:szCs w:val="24"/>
        </w:rPr>
        <w:t>6.   Формирование   бухгалтерской   отчетности   при   реорганизации   или</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ликвидации учреждения</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Pr="0050562B" w:rsidRDefault="00222419">
      <w:pPr>
        <w:widowControl w:val="0"/>
        <w:numPr>
          <w:ilvl w:val="0"/>
          <w:numId w:val="13"/>
        </w:numPr>
        <w:tabs>
          <w:tab w:val="clear" w:pos="720"/>
          <w:tab w:val="num" w:pos="427"/>
        </w:tabs>
        <w:overflowPunct w:val="0"/>
        <w:autoSpaceDE w:val="0"/>
        <w:autoSpaceDN w:val="0"/>
        <w:adjustRightInd w:val="0"/>
        <w:spacing w:after="0" w:line="308"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Особенности применения нормативных правовых актов Российской Федерации при реорганизации (ликвидации) учреждения.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1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Признание осуществления реорганизации для целей учета и составления отчетности,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tabs>
          <w:tab w:val="left" w:pos="150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особенности</w:t>
      </w:r>
      <w:r w:rsidRPr="0050562B">
        <w:rPr>
          <w:rFonts w:ascii="Times New Roman" w:hAnsi="Times New Roman" w:cs="Times New Roman"/>
          <w:sz w:val="24"/>
          <w:szCs w:val="24"/>
        </w:rPr>
        <w:tab/>
        <w:t xml:space="preserve">формирования     отчетности   при   реорганизации,   в   том   числе   </w:t>
      </w:r>
      <w:proofErr w:type="gramStart"/>
      <w:r w:rsidRPr="0050562B">
        <w:rPr>
          <w:rFonts w:ascii="Times New Roman" w:hAnsi="Times New Roman" w:cs="Times New Roman"/>
          <w:sz w:val="24"/>
          <w:szCs w:val="24"/>
        </w:rPr>
        <w:t>при</w:t>
      </w:r>
      <w:proofErr w:type="gramEnd"/>
    </w:p>
    <w:p w:rsidR="00626A4A" w:rsidRPr="0050562B" w:rsidRDefault="00626A4A">
      <w:pPr>
        <w:widowControl w:val="0"/>
        <w:autoSpaceDE w:val="0"/>
        <w:autoSpaceDN w:val="0"/>
        <w:adjustRightInd w:val="0"/>
        <w:spacing w:after="0" w:line="14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sidRPr="0050562B">
        <w:rPr>
          <w:rFonts w:ascii="Times New Roman" w:hAnsi="Times New Roman" w:cs="Times New Roman"/>
          <w:sz w:val="24"/>
          <w:szCs w:val="24"/>
        </w:rPr>
        <w:t>преобразовании</w:t>
      </w:r>
      <w:proofErr w:type="gramEnd"/>
      <w:r w:rsidRPr="0050562B">
        <w:rPr>
          <w:rFonts w:ascii="Times New Roman" w:hAnsi="Times New Roman" w:cs="Times New Roman"/>
          <w:sz w:val="24"/>
          <w:szCs w:val="24"/>
        </w:rPr>
        <w:t xml:space="preserve"> отдельных типов учреждений.</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14"/>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06.12.2011 </w:t>
      </w:r>
      <w:r>
        <w:rPr>
          <w:rFonts w:ascii="Times New Roman" w:hAnsi="Times New Roman" w:cs="Times New Roman"/>
          <w:sz w:val="20"/>
          <w:szCs w:val="20"/>
        </w:rPr>
        <w:t>N</w:t>
      </w:r>
      <w:r w:rsidRPr="0050562B">
        <w:rPr>
          <w:rFonts w:ascii="Times New Roman" w:hAnsi="Times New Roman" w:cs="Times New Roman"/>
          <w:sz w:val="20"/>
          <w:szCs w:val="20"/>
        </w:rPr>
        <w:t xml:space="preserve"> 402-ФЗ "О бухгалтерском учете", ст. 16, 17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14"/>
        </w:numPr>
        <w:tabs>
          <w:tab w:val="clear" w:pos="720"/>
          <w:tab w:val="num" w:pos="386"/>
        </w:tabs>
        <w:overflowPunct w:val="0"/>
        <w:autoSpaceDE w:val="0"/>
        <w:autoSpaceDN w:val="0"/>
        <w:adjustRightInd w:val="0"/>
        <w:spacing w:after="0" w:line="21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25.03.2011 </w:t>
      </w:r>
      <w:r>
        <w:rPr>
          <w:rFonts w:ascii="Times New Roman" w:hAnsi="Times New Roman" w:cs="Times New Roman"/>
          <w:sz w:val="20"/>
          <w:szCs w:val="20"/>
        </w:rPr>
        <w:t>N</w:t>
      </w:r>
      <w:r w:rsidRPr="0050562B">
        <w:rPr>
          <w:rFonts w:ascii="Times New Roman" w:hAnsi="Times New Roman" w:cs="Times New Roman"/>
          <w:sz w:val="20"/>
          <w:szCs w:val="20"/>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Start"/>
      <w:r w:rsidRPr="0050562B">
        <w:rPr>
          <w:rFonts w:ascii="Times New Roman" w:hAnsi="Times New Roman" w:cs="Times New Roman"/>
          <w:sz w:val="20"/>
          <w:szCs w:val="20"/>
        </w:rPr>
        <w:t xml:space="preserve"> ,</w:t>
      </w:r>
      <w:proofErr w:type="gramEnd"/>
      <w:r w:rsidRPr="0050562B">
        <w:rPr>
          <w:rFonts w:ascii="Times New Roman" w:hAnsi="Times New Roman" w:cs="Times New Roman"/>
          <w:sz w:val="20"/>
          <w:szCs w:val="20"/>
        </w:rPr>
        <w:t xml:space="preserve"> раздел 3, п. 75-80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4"/>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28.12.2010 </w:t>
      </w:r>
      <w:r>
        <w:rPr>
          <w:rFonts w:ascii="Times New Roman" w:hAnsi="Times New Roman" w:cs="Times New Roman"/>
          <w:sz w:val="20"/>
          <w:szCs w:val="20"/>
        </w:rPr>
        <w:t>N</w:t>
      </w:r>
      <w:r w:rsidRPr="0050562B">
        <w:rPr>
          <w:rFonts w:ascii="Times New Roman" w:hAnsi="Times New Roman" w:cs="Times New Roman"/>
          <w:sz w:val="20"/>
          <w:szCs w:val="20"/>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раздел 6, п. 275-287 </w:t>
      </w:r>
    </w:p>
    <w:p w:rsidR="00626A4A" w:rsidRPr="0050562B" w:rsidRDefault="00626A4A">
      <w:pPr>
        <w:widowControl w:val="0"/>
        <w:autoSpaceDE w:val="0"/>
        <w:autoSpaceDN w:val="0"/>
        <w:adjustRightInd w:val="0"/>
        <w:spacing w:after="0" w:line="30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7" w:lineRule="auto"/>
        <w:ind w:left="2720" w:right="1120" w:hanging="1611"/>
        <w:rPr>
          <w:rFonts w:ascii="Times New Roman" w:hAnsi="Times New Roman" w:cs="Times New Roman"/>
          <w:sz w:val="24"/>
          <w:szCs w:val="24"/>
        </w:rPr>
      </w:pPr>
      <w:r w:rsidRPr="0050562B">
        <w:rPr>
          <w:rFonts w:ascii="Times New Roman" w:hAnsi="Times New Roman" w:cs="Times New Roman"/>
          <w:b/>
          <w:bCs/>
          <w:sz w:val="24"/>
          <w:szCs w:val="24"/>
        </w:rPr>
        <w:t>Подраздел 2. Международные стандарты финансовой отчетности общественного сектора (МСФООС)</w:t>
      </w:r>
    </w:p>
    <w:p w:rsidR="00626A4A" w:rsidRPr="0050562B" w:rsidRDefault="00626A4A">
      <w:pPr>
        <w:widowControl w:val="0"/>
        <w:autoSpaceDE w:val="0"/>
        <w:autoSpaceDN w:val="0"/>
        <w:adjustRightInd w:val="0"/>
        <w:spacing w:after="0" w:line="363"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6" w:lineRule="auto"/>
        <w:ind w:right="20"/>
        <w:rPr>
          <w:rFonts w:ascii="Times New Roman" w:hAnsi="Times New Roman" w:cs="Times New Roman"/>
          <w:sz w:val="24"/>
          <w:szCs w:val="24"/>
        </w:rPr>
      </w:pPr>
      <w:r w:rsidRPr="0050562B">
        <w:rPr>
          <w:rFonts w:ascii="Times New Roman" w:hAnsi="Times New Roman" w:cs="Times New Roman"/>
          <w:b/>
          <w:bCs/>
          <w:sz w:val="24"/>
          <w:szCs w:val="24"/>
        </w:rPr>
        <w:t>Тема 7. Характеристика международных стандартов финансовой отчетности для общественного сектора</w:t>
      </w:r>
    </w:p>
    <w:p w:rsidR="00626A4A" w:rsidRPr="0050562B" w:rsidRDefault="00626A4A">
      <w:pPr>
        <w:widowControl w:val="0"/>
        <w:autoSpaceDE w:val="0"/>
        <w:autoSpaceDN w:val="0"/>
        <w:adjustRightInd w:val="0"/>
        <w:spacing w:after="0" w:line="355" w:lineRule="exact"/>
        <w:rPr>
          <w:rFonts w:ascii="Times New Roman" w:hAnsi="Times New Roman" w:cs="Times New Roman"/>
          <w:sz w:val="24"/>
          <w:szCs w:val="24"/>
        </w:rPr>
      </w:pPr>
    </w:p>
    <w:p w:rsidR="00626A4A" w:rsidRPr="0050562B" w:rsidRDefault="00222419">
      <w:pPr>
        <w:widowControl w:val="0"/>
        <w:numPr>
          <w:ilvl w:val="0"/>
          <w:numId w:val="15"/>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Место и роль МСФООС в системе международных стандартов финансовой </w:t>
      </w:r>
      <w:r w:rsidRPr="0050562B">
        <w:rPr>
          <w:rFonts w:ascii="Times New Roman" w:hAnsi="Times New Roman" w:cs="Times New Roman"/>
          <w:sz w:val="24"/>
          <w:szCs w:val="24"/>
        </w:rPr>
        <w:lastRenderedPageBreak/>
        <w:t xml:space="preserve">отчетности. </w:t>
      </w:r>
    </w:p>
    <w:p w:rsidR="00626A4A" w:rsidRPr="0050562B" w:rsidRDefault="00626A4A">
      <w:pPr>
        <w:widowControl w:val="0"/>
        <w:autoSpaceDE w:val="0"/>
        <w:autoSpaceDN w:val="0"/>
        <w:adjustRightInd w:val="0"/>
        <w:spacing w:after="0" w:line="56" w:lineRule="exact"/>
        <w:rPr>
          <w:rFonts w:ascii="Times New Roman" w:hAnsi="Times New Roman" w:cs="Times New Roman"/>
          <w:sz w:val="24"/>
          <w:szCs w:val="24"/>
        </w:rPr>
      </w:pPr>
    </w:p>
    <w:p w:rsidR="00626A4A" w:rsidRPr="0050562B" w:rsidRDefault="00222419">
      <w:pPr>
        <w:widowControl w:val="0"/>
        <w:numPr>
          <w:ilvl w:val="0"/>
          <w:numId w:val="1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Международный опыт внедрения и применения стандартов МСФООС. </w:t>
      </w:r>
    </w:p>
    <w:p w:rsidR="00626A4A" w:rsidRPr="0050562B" w:rsidRDefault="00626A4A">
      <w:pPr>
        <w:widowControl w:val="0"/>
        <w:autoSpaceDE w:val="0"/>
        <w:autoSpaceDN w:val="0"/>
        <w:adjustRightInd w:val="0"/>
        <w:spacing w:after="0" w:line="348"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7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7.3. Переход на применение стандартов МСФООС в России.</w:t>
      </w:r>
    </w:p>
    <w:p w:rsidR="00626A4A" w:rsidRPr="0050562B" w:rsidRDefault="00626A4A">
      <w:pPr>
        <w:widowControl w:val="0"/>
        <w:autoSpaceDE w:val="0"/>
        <w:autoSpaceDN w:val="0"/>
        <w:adjustRightInd w:val="0"/>
        <w:spacing w:after="0" w:line="140"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16"/>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06.12.2011 </w:t>
      </w:r>
      <w:r>
        <w:rPr>
          <w:rFonts w:ascii="Times New Roman" w:hAnsi="Times New Roman" w:cs="Times New Roman"/>
          <w:sz w:val="20"/>
          <w:szCs w:val="20"/>
        </w:rPr>
        <w:t>N</w:t>
      </w:r>
      <w:r w:rsidRPr="0050562B">
        <w:rPr>
          <w:rFonts w:ascii="Times New Roman" w:hAnsi="Times New Roman" w:cs="Times New Roman"/>
          <w:sz w:val="20"/>
          <w:szCs w:val="20"/>
        </w:rPr>
        <w:t xml:space="preserve"> 402-ФЗ "О бухгалтерском учете", глава 3 </w:t>
      </w:r>
    </w:p>
    <w:p w:rsidR="00626A4A" w:rsidRPr="0050562B" w:rsidRDefault="00222419">
      <w:pPr>
        <w:widowControl w:val="0"/>
        <w:numPr>
          <w:ilvl w:val="0"/>
          <w:numId w:val="16"/>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27.07.2010 </w:t>
      </w:r>
      <w:r>
        <w:rPr>
          <w:rFonts w:ascii="Times New Roman" w:hAnsi="Times New Roman" w:cs="Times New Roman"/>
          <w:sz w:val="20"/>
          <w:szCs w:val="20"/>
        </w:rPr>
        <w:t>N</w:t>
      </w:r>
      <w:r w:rsidRPr="0050562B">
        <w:rPr>
          <w:rFonts w:ascii="Times New Roman" w:hAnsi="Times New Roman" w:cs="Times New Roman"/>
          <w:sz w:val="20"/>
          <w:szCs w:val="20"/>
        </w:rPr>
        <w:t xml:space="preserve"> 208-ФЗ "О консолидированной финансовой отчетности", ст. 2,4 </w:t>
      </w:r>
    </w:p>
    <w:p w:rsidR="00626A4A" w:rsidRPr="0050562B" w:rsidRDefault="00222419">
      <w:pPr>
        <w:widowControl w:val="0"/>
        <w:numPr>
          <w:ilvl w:val="0"/>
          <w:numId w:val="16"/>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Приказ Минфина РФ от 01.07.2004 </w:t>
      </w:r>
      <w:r>
        <w:rPr>
          <w:rFonts w:ascii="Times New Roman" w:hAnsi="Times New Roman" w:cs="Times New Roman"/>
          <w:sz w:val="20"/>
          <w:szCs w:val="20"/>
        </w:rPr>
        <w:t>N</w:t>
      </w:r>
      <w:r w:rsidRPr="0050562B">
        <w:rPr>
          <w:rFonts w:ascii="Times New Roman" w:hAnsi="Times New Roman" w:cs="Times New Roman"/>
          <w:sz w:val="20"/>
          <w:szCs w:val="20"/>
        </w:rPr>
        <w:t xml:space="preserve"> 180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16"/>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«Об одобрении Концепции развития бухгалтерского учета и отчетности в Российской Федерации на среднесрочную перспективу»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16"/>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Минтруда России от 22.12.2014 </w:t>
      </w:r>
      <w:r>
        <w:rPr>
          <w:rFonts w:ascii="Times New Roman" w:hAnsi="Times New Roman" w:cs="Times New Roman"/>
          <w:sz w:val="20"/>
          <w:szCs w:val="20"/>
        </w:rPr>
        <w:t>N</w:t>
      </w:r>
      <w:r w:rsidRPr="0050562B">
        <w:rPr>
          <w:rFonts w:ascii="Times New Roman" w:hAnsi="Times New Roman" w:cs="Times New Roman"/>
          <w:sz w:val="20"/>
          <w:szCs w:val="20"/>
        </w:rPr>
        <w:t xml:space="preserve"> 1061н "Об утверждении профессионального стандарта "Бухгалтер"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6"/>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23.03.2015 </w:t>
      </w:r>
      <w:r>
        <w:rPr>
          <w:rFonts w:ascii="Times New Roman" w:hAnsi="Times New Roman" w:cs="Times New Roman"/>
          <w:sz w:val="20"/>
          <w:szCs w:val="20"/>
        </w:rPr>
        <w:t>N</w:t>
      </w:r>
      <w:r w:rsidRPr="0050562B">
        <w:rPr>
          <w:rFonts w:ascii="Times New Roman" w:hAnsi="Times New Roman" w:cs="Times New Roman"/>
          <w:sz w:val="20"/>
          <w:szCs w:val="20"/>
        </w:rPr>
        <w:t xml:space="preserve"> 45н «Об утверждении правил подготовки и уточнения программы разработки федеральных стандартов бухгалтерского учета для организаций государственного сектора»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16"/>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10.04.2015 </w:t>
      </w:r>
      <w:r>
        <w:rPr>
          <w:rFonts w:ascii="Times New Roman" w:hAnsi="Times New Roman" w:cs="Times New Roman"/>
          <w:sz w:val="20"/>
          <w:szCs w:val="20"/>
        </w:rPr>
        <w:t>N</w:t>
      </w:r>
      <w:r w:rsidRPr="0050562B">
        <w:rPr>
          <w:rFonts w:ascii="Times New Roman" w:hAnsi="Times New Roman" w:cs="Times New Roman"/>
          <w:sz w:val="20"/>
          <w:szCs w:val="20"/>
        </w:rPr>
        <w:t xml:space="preserve"> 64н «Об утверждении программы разработки федеральных стандартов бухгалтерского учета для организаций государственного сектора» </w:t>
      </w:r>
    </w:p>
    <w:p w:rsidR="00626A4A" w:rsidRPr="0050562B" w:rsidRDefault="00626A4A">
      <w:pPr>
        <w:widowControl w:val="0"/>
        <w:autoSpaceDE w:val="0"/>
        <w:autoSpaceDN w:val="0"/>
        <w:adjustRightInd w:val="0"/>
        <w:spacing w:after="0" w:line="248"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8. Перспективы применения стандартов МСФООС в Российской Федерации</w:t>
      </w:r>
    </w:p>
    <w:p w:rsidR="00626A4A" w:rsidRPr="0050562B"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numPr>
          <w:ilvl w:val="0"/>
          <w:numId w:val="1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Современный этап внедрения и применения стандартов МСФООС в России.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17"/>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Обзор проектов стандартов МСФООС, переведенных на русский язык: основные средства, аренда, обесценение активов, представление </w:t>
      </w:r>
      <w:proofErr w:type="gramStart"/>
      <w:r w:rsidRPr="0050562B">
        <w:rPr>
          <w:rFonts w:ascii="Times New Roman" w:hAnsi="Times New Roman" w:cs="Times New Roman"/>
          <w:sz w:val="24"/>
          <w:szCs w:val="24"/>
        </w:rPr>
        <w:t>бухгалтерской</w:t>
      </w:r>
      <w:proofErr w:type="gramEnd"/>
      <w:r w:rsidRPr="0050562B">
        <w:rPr>
          <w:rFonts w:ascii="Times New Roman" w:hAnsi="Times New Roman" w:cs="Times New Roman"/>
          <w:sz w:val="24"/>
          <w:szCs w:val="24"/>
        </w:rPr>
        <w:t xml:space="preserve"> (финансовой) </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отчетности, концептуальная основа разработки и утверждения национальных стандартов,</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ind w:right="20"/>
        <w:rPr>
          <w:rFonts w:ascii="Times New Roman" w:hAnsi="Times New Roman" w:cs="Times New Roman"/>
          <w:sz w:val="24"/>
          <w:szCs w:val="24"/>
        </w:rPr>
      </w:pPr>
      <w:r w:rsidRPr="0050562B">
        <w:rPr>
          <w:rFonts w:ascii="Times New Roman" w:hAnsi="Times New Roman" w:cs="Times New Roman"/>
          <w:sz w:val="24"/>
          <w:szCs w:val="24"/>
        </w:rPr>
        <w:t xml:space="preserve">концептуальная основа бухгалтерского учета и отчетности в государственном секторе. 8.3. Сходства и различия действующей системы бюджетного учета и МСФООС (в </w:t>
      </w:r>
      <w:proofErr w:type="gramStart"/>
      <w:r w:rsidRPr="0050562B">
        <w:rPr>
          <w:rFonts w:ascii="Times New Roman" w:hAnsi="Times New Roman" w:cs="Times New Roman"/>
          <w:sz w:val="24"/>
          <w:szCs w:val="24"/>
        </w:rPr>
        <w:t>рамках</w:t>
      </w:r>
      <w:proofErr w:type="gramEnd"/>
      <w:r w:rsidRPr="0050562B">
        <w:rPr>
          <w:rFonts w:ascii="Times New Roman" w:hAnsi="Times New Roman" w:cs="Times New Roman"/>
          <w:sz w:val="24"/>
          <w:szCs w:val="24"/>
        </w:rPr>
        <w:t xml:space="preserve"> переведенных на русский язык проектов).</w:t>
      </w:r>
    </w:p>
    <w:p w:rsidR="00626A4A" w:rsidRPr="0050562B" w:rsidRDefault="00626A4A">
      <w:pPr>
        <w:widowControl w:val="0"/>
        <w:autoSpaceDE w:val="0"/>
        <w:autoSpaceDN w:val="0"/>
        <w:adjustRightInd w:val="0"/>
        <w:spacing w:after="0" w:line="33"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Сборник "Международные стандарты финансовой отчетности общественного сектора" от 18.07.2012,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_57=16828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"Концептуальная основа разработки и утверждения национальных стандартов" от 15.03.2012,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_65=15835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6"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"Концептуальная основа бухгалтерского учета и отчетности в государственном секторе" от 28.05.2012,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_65=15837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"Представление бухгалтерской (финансовой) отчетности" от 28.05.2012,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_65=15838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"Основные средства" от 28.05.2012,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_65=15839 </w:t>
      </w:r>
    </w:p>
    <w:p w:rsidR="00626A4A" w:rsidRPr="0050562B" w:rsidRDefault="00626A4A">
      <w:pPr>
        <w:widowControl w:val="0"/>
        <w:autoSpaceDE w:val="0"/>
        <w:autoSpaceDN w:val="0"/>
        <w:adjustRightInd w:val="0"/>
        <w:spacing w:after="0" w:line="66"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"Аренда" от 28.05.2012,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_65=15840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1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Обсуждение проекта стандарта "Обесценение активов" от 28.05.2012,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perfomance</w:t>
      </w:r>
      <w:r w:rsidRPr="0050562B">
        <w:rPr>
          <w:rFonts w:ascii="Times New Roman" w:hAnsi="Times New Roman" w:cs="Times New Roman"/>
          <w:sz w:val="20"/>
          <w:szCs w:val="20"/>
        </w:rPr>
        <w:t>/</w:t>
      </w:r>
      <w:r>
        <w:rPr>
          <w:rFonts w:ascii="Times New Roman" w:hAnsi="Times New Roman" w:cs="Times New Roman"/>
          <w:sz w:val="20"/>
          <w:szCs w:val="20"/>
        </w:rPr>
        <w:t>budget</w:t>
      </w:r>
      <w:r w:rsidRPr="0050562B">
        <w:rPr>
          <w:rFonts w:ascii="Times New Roman" w:hAnsi="Times New Roman" w:cs="Times New Roman"/>
          <w:sz w:val="20"/>
          <w:szCs w:val="20"/>
        </w:rPr>
        <w:t>/</w:t>
      </w:r>
      <w:r>
        <w:rPr>
          <w:rFonts w:ascii="Times New Roman" w:hAnsi="Times New Roman" w:cs="Times New Roman"/>
          <w:sz w:val="20"/>
          <w:szCs w:val="20"/>
        </w:rPr>
        <w:t>sfo</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_65=15840 </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360"/>
        <w:rPr>
          <w:rFonts w:ascii="Times New Roman" w:hAnsi="Times New Roman" w:cs="Times New Roman"/>
          <w:sz w:val="24"/>
          <w:szCs w:val="24"/>
        </w:rPr>
      </w:pPr>
      <w:r w:rsidRPr="0050562B">
        <w:rPr>
          <w:rFonts w:ascii="Times New Roman" w:hAnsi="Times New Roman" w:cs="Times New Roman"/>
          <w:b/>
          <w:bCs/>
          <w:sz w:val="28"/>
          <w:szCs w:val="28"/>
        </w:rPr>
        <w:t xml:space="preserve">Раздел «Бюджетное законодательство и организация </w:t>
      </w:r>
      <w:proofErr w:type="gramStart"/>
      <w:r w:rsidRPr="0050562B">
        <w:rPr>
          <w:rFonts w:ascii="Times New Roman" w:hAnsi="Times New Roman" w:cs="Times New Roman"/>
          <w:b/>
          <w:bCs/>
          <w:sz w:val="28"/>
          <w:szCs w:val="28"/>
        </w:rPr>
        <w:t>казначейского</w:t>
      </w:r>
      <w:proofErr w:type="gramEnd"/>
    </w:p>
    <w:p w:rsidR="00626A4A" w:rsidRPr="0050562B" w:rsidRDefault="00626A4A">
      <w:pPr>
        <w:widowControl w:val="0"/>
        <w:autoSpaceDE w:val="0"/>
        <w:autoSpaceDN w:val="0"/>
        <w:adjustRightInd w:val="0"/>
        <w:spacing w:after="0" w:line="16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3280"/>
        <w:rPr>
          <w:rFonts w:ascii="Times New Roman" w:hAnsi="Times New Roman" w:cs="Times New Roman"/>
          <w:sz w:val="24"/>
          <w:szCs w:val="24"/>
        </w:rPr>
      </w:pPr>
      <w:r w:rsidRPr="0050562B">
        <w:rPr>
          <w:rFonts w:ascii="Times New Roman" w:hAnsi="Times New Roman" w:cs="Times New Roman"/>
          <w:b/>
          <w:bCs/>
          <w:sz w:val="28"/>
          <w:szCs w:val="28"/>
        </w:rPr>
        <w:t>исполнения бюджета»</w:t>
      </w:r>
    </w:p>
    <w:p w:rsidR="00626A4A" w:rsidRPr="0050562B" w:rsidRDefault="00626A4A">
      <w:pPr>
        <w:widowControl w:val="0"/>
        <w:autoSpaceDE w:val="0"/>
        <w:autoSpaceDN w:val="0"/>
        <w:adjustRightInd w:val="0"/>
        <w:spacing w:after="0" w:line="40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2340"/>
        <w:rPr>
          <w:rFonts w:ascii="Times New Roman" w:hAnsi="Times New Roman" w:cs="Times New Roman"/>
          <w:sz w:val="24"/>
          <w:szCs w:val="24"/>
        </w:rPr>
      </w:pPr>
      <w:r w:rsidRPr="0050562B">
        <w:rPr>
          <w:rFonts w:ascii="Times New Roman" w:hAnsi="Times New Roman" w:cs="Times New Roman"/>
          <w:b/>
          <w:bCs/>
          <w:sz w:val="24"/>
          <w:szCs w:val="24"/>
        </w:rPr>
        <w:t>Подраздел 1. Бюджетное законодательство</w:t>
      </w:r>
    </w:p>
    <w:p w:rsidR="00626A4A" w:rsidRPr="0050562B" w:rsidRDefault="00626A4A">
      <w:pPr>
        <w:widowControl w:val="0"/>
        <w:autoSpaceDE w:val="0"/>
        <w:autoSpaceDN w:val="0"/>
        <w:adjustRightInd w:val="0"/>
        <w:spacing w:after="0" w:line="37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1. </w:t>
      </w:r>
      <w:r>
        <w:rPr>
          <w:rFonts w:ascii="Times New Roman" w:hAnsi="Times New Roman" w:cs="Times New Roman"/>
          <w:b/>
          <w:bCs/>
          <w:sz w:val="24"/>
          <w:szCs w:val="24"/>
        </w:rPr>
        <w:t>Бюджетная классификация Российской Федерации</w:t>
      </w:r>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19"/>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Понятие бюджетной классификации Российской Федерации.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19"/>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Состав бюджетной классификации Российской Федерации.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19"/>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Единство формирование кодов бюджетной классификации доходов, расходов и источников финансирования дефицитов бюджетов Российской Федерации. </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numPr>
          <w:ilvl w:val="0"/>
          <w:numId w:val="19"/>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Единые для бюджетов бюджетной </w:t>
      </w:r>
      <w:proofErr w:type="gramStart"/>
      <w:r w:rsidRPr="0050562B">
        <w:rPr>
          <w:rFonts w:ascii="Times New Roman" w:hAnsi="Times New Roman" w:cs="Times New Roman"/>
          <w:sz w:val="24"/>
          <w:szCs w:val="24"/>
        </w:rPr>
        <w:t>системы Российской Федерации группы классификации операций сектора государственного управления</w:t>
      </w:r>
      <w:proofErr w:type="gramEnd"/>
      <w:r w:rsidRPr="0050562B">
        <w:rPr>
          <w:rFonts w:ascii="Times New Roman" w:hAnsi="Times New Roman" w:cs="Times New Roman"/>
          <w:sz w:val="24"/>
          <w:szCs w:val="24"/>
        </w:rPr>
        <w:t xml:space="preserve">. </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20"/>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глава 4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20"/>
        </w:numPr>
        <w:tabs>
          <w:tab w:val="clear" w:pos="720"/>
          <w:tab w:val="num" w:pos="386"/>
        </w:tabs>
        <w:overflowPunct w:val="0"/>
        <w:autoSpaceDE w:val="0"/>
        <w:autoSpaceDN w:val="0"/>
        <w:adjustRightInd w:val="0"/>
        <w:spacing w:after="0" w:line="206"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01.07.2013 </w:t>
      </w:r>
      <w:r>
        <w:rPr>
          <w:rFonts w:ascii="Times New Roman" w:hAnsi="Times New Roman" w:cs="Times New Roman"/>
          <w:sz w:val="20"/>
          <w:szCs w:val="20"/>
        </w:rPr>
        <w:t>N</w:t>
      </w:r>
      <w:r w:rsidRPr="0050562B">
        <w:rPr>
          <w:rFonts w:ascii="Times New Roman" w:hAnsi="Times New Roman" w:cs="Times New Roman"/>
          <w:sz w:val="20"/>
          <w:szCs w:val="20"/>
        </w:rPr>
        <w:t xml:space="preserve"> 65н "Об утверждении Указаний о порядке применения бюджетной классификации Российской Федерации"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0"/>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Основные направления бюджетной политики на 2015 год и на плановый период 2016 и 2017 годов, </w:t>
      </w:r>
      <w:r>
        <w:rPr>
          <w:rFonts w:ascii="Times New Roman" w:hAnsi="Times New Roman" w:cs="Times New Roman"/>
          <w:sz w:val="20"/>
          <w:szCs w:val="20"/>
        </w:rPr>
        <w:t>http</w:t>
      </w:r>
      <w:r w:rsidRPr="0050562B">
        <w:rPr>
          <w:rFonts w:ascii="Times New Roman" w:hAnsi="Times New Roman" w:cs="Times New Roman"/>
          <w:sz w:val="20"/>
          <w:szCs w:val="20"/>
        </w:rPr>
        <w:t>://</w:t>
      </w:r>
      <w:r>
        <w:rPr>
          <w:rFonts w:ascii="Times New Roman" w:hAnsi="Times New Roman" w:cs="Times New Roman"/>
          <w:sz w:val="20"/>
          <w:szCs w:val="20"/>
        </w:rPr>
        <w:t>minfin</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ru</w:t>
      </w:r>
      <w:r w:rsidRPr="0050562B">
        <w:rPr>
          <w:rFonts w:ascii="Times New Roman" w:hAnsi="Times New Roman" w:cs="Times New Roman"/>
          <w:sz w:val="20"/>
          <w:szCs w:val="20"/>
        </w:rPr>
        <w:t>/</w:t>
      </w:r>
      <w:r>
        <w:rPr>
          <w:rFonts w:ascii="Times New Roman" w:hAnsi="Times New Roman" w:cs="Times New Roman"/>
          <w:sz w:val="20"/>
          <w:szCs w:val="20"/>
        </w:rPr>
        <w:t>document</w:t>
      </w:r>
      <w:r w:rsidRPr="0050562B">
        <w:rPr>
          <w:rFonts w:ascii="Times New Roman" w:hAnsi="Times New Roman" w:cs="Times New Roman"/>
          <w:sz w:val="20"/>
          <w:szCs w:val="20"/>
        </w:rPr>
        <w:t>/</w:t>
      </w:r>
      <w:r>
        <w:rPr>
          <w:rFonts w:ascii="Times New Roman" w:hAnsi="Times New Roman" w:cs="Times New Roman"/>
          <w:sz w:val="20"/>
          <w:szCs w:val="20"/>
        </w:rPr>
        <w:t>index</w:t>
      </w:r>
      <w:r w:rsidRPr="0050562B">
        <w:rPr>
          <w:rFonts w:ascii="Times New Roman" w:hAnsi="Times New Roman" w:cs="Times New Roman"/>
          <w:sz w:val="20"/>
          <w:szCs w:val="20"/>
        </w:rPr>
        <w:t>.</w:t>
      </w:r>
      <w:r>
        <w:rPr>
          <w:rFonts w:ascii="Times New Roman" w:hAnsi="Times New Roman" w:cs="Times New Roman"/>
          <w:sz w:val="20"/>
          <w:szCs w:val="20"/>
        </w:rPr>
        <w:t>php</w:t>
      </w:r>
      <w:r w:rsidRPr="0050562B">
        <w:rPr>
          <w:rFonts w:ascii="Times New Roman" w:hAnsi="Times New Roman" w:cs="Times New Roman"/>
          <w:sz w:val="20"/>
          <w:szCs w:val="20"/>
        </w:rPr>
        <w:t>?</w:t>
      </w:r>
      <w:r>
        <w:rPr>
          <w:rFonts w:ascii="Times New Roman" w:hAnsi="Times New Roman" w:cs="Times New Roman"/>
          <w:sz w:val="20"/>
          <w:szCs w:val="20"/>
        </w:rPr>
        <w:t>id</w:t>
      </w:r>
      <w:r w:rsidRPr="0050562B">
        <w:rPr>
          <w:rFonts w:ascii="Times New Roman" w:hAnsi="Times New Roman" w:cs="Times New Roman"/>
          <w:sz w:val="20"/>
          <w:szCs w:val="20"/>
        </w:rPr>
        <w:t xml:space="preserve">_4=22239 </w:t>
      </w:r>
    </w:p>
    <w:p w:rsidR="00626A4A" w:rsidRPr="0050562B" w:rsidRDefault="00626A4A">
      <w:pPr>
        <w:widowControl w:val="0"/>
        <w:autoSpaceDE w:val="0"/>
        <w:autoSpaceDN w:val="0"/>
        <w:adjustRightInd w:val="0"/>
        <w:spacing w:after="0" w:line="248"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 2. Доходы бюджетов</w:t>
      </w:r>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Default="00222419">
      <w:pPr>
        <w:widowControl w:val="0"/>
        <w:numPr>
          <w:ilvl w:val="0"/>
          <w:numId w:val="2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Классификация доходов бюджетов. </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2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Налоговые и неналоговые доходы федерального бюджета.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2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Налоговые и неналоговые доходы бюджетов субъектов Российской Федерации.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2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proofErr w:type="gramStart"/>
      <w:r w:rsidRPr="0050562B">
        <w:rPr>
          <w:rFonts w:ascii="Times New Roman" w:hAnsi="Times New Roman" w:cs="Times New Roman"/>
          <w:sz w:val="24"/>
          <w:szCs w:val="24"/>
        </w:rPr>
        <w:t xml:space="preserve">Налоговые  и  неналоговые  доходы  местных  бюджетов  (муниципальных  районов, </w:t>
      </w:r>
      <w:proofErr w:type="gramEnd"/>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rPr>
          <w:rFonts w:ascii="Times New Roman" w:hAnsi="Times New Roman" w:cs="Times New Roman"/>
          <w:sz w:val="24"/>
          <w:szCs w:val="24"/>
        </w:rPr>
      </w:pPr>
      <w:r w:rsidRPr="0050562B">
        <w:rPr>
          <w:rFonts w:ascii="Times New Roman" w:hAnsi="Times New Roman" w:cs="Times New Roman"/>
          <w:sz w:val="24"/>
          <w:szCs w:val="24"/>
        </w:rPr>
        <w:t>городских округов, городских округов с внутригородским делением, внутригородских районов, сельских поселений).</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2.5. Особенности доходов от использования имущества, находящегося </w:t>
      </w:r>
      <w:proofErr w:type="gramStart"/>
      <w:r w:rsidRPr="0050562B">
        <w:rPr>
          <w:rFonts w:ascii="Times New Roman" w:hAnsi="Times New Roman" w:cs="Times New Roman"/>
          <w:sz w:val="24"/>
          <w:szCs w:val="24"/>
        </w:rPr>
        <w:t>в</w:t>
      </w:r>
      <w:proofErr w:type="gramEnd"/>
      <w:r w:rsidRPr="0050562B">
        <w:rPr>
          <w:rFonts w:ascii="Times New Roman" w:hAnsi="Times New Roman" w:cs="Times New Roman"/>
          <w:sz w:val="24"/>
          <w:szCs w:val="24"/>
        </w:rPr>
        <w:t xml:space="preserve"> государственной</w:t>
      </w:r>
    </w:p>
    <w:p w:rsidR="00626A4A" w:rsidRPr="0050562B" w:rsidRDefault="00626A4A">
      <w:pPr>
        <w:widowControl w:val="0"/>
        <w:autoSpaceDE w:val="0"/>
        <w:autoSpaceDN w:val="0"/>
        <w:adjustRightInd w:val="0"/>
        <w:spacing w:after="0" w:line="14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39" w:lineRule="auto"/>
        <w:rPr>
          <w:rFonts w:ascii="Times New Roman" w:hAnsi="Times New Roman" w:cs="Times New Roman"/>
          <w:sz w:val="24"/>
          <w:szCs w:val="24"/>
        </w:rPr>
      </w:pPr>
      <w:r w:rsidRPr="0050562B">
        <w:rPr>
          <w:rFonts w:ascii="Times New Roman" w:hAnsi="Times New Roman" w:cs="Times New Roman"/>
          <w:sz w:val="24"/>
          <w:szCs w:val="24"/>
        </w:rPr>
        <w:t>(муниципальной) собственности.</w:t>
      </w:r>
    </w:p>
    <w:p w:rsidR="00626A4A" w:rsidRPr="0050562B" w:rsidRDefault="00626A4A">
      <w:pPr>
        <w:widowControl w:val="0"/>
        <w:autoSpaceDE w:val="0"/>
        <w:autoSpaceDN w:val="0"/>
        <w:adjustRightInd w:val="0"/>
        <w:spacing w:after="0" w:line="196"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rPr>
          <w:rFonts w:ascii="Times New Roman" w:hAnsi="Times New Roman" w:cs="Times New Roman"/>
          <w:sz w:val="24"/>
          <w:szCs w:val="24"/>
        </w:rPr>
      </w:pPr>
      <w:r w:rsidRPr="0050562B">
        <w:rPr>
          <w:rFonts w:ascii="Times New Roman" w:hAnsi="Times New Roman" w:cs="Times New Roman"/>
          <w:sz w:val="24"/>
          <w:szCs w:val="24"/>
        </w:rPr>
        <w:t>2.6. Порядок зачисления суммы денежных взысканий (штрафов) за нарушение законодательства Российской Федерации.</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22"/>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2,  глава 6, 7, 8, 9 </w:t>
      </w:r>
    </w:p>
    <w:p w:rsidR="00626A4A" w:rsidRPr="0050562B" w:rsidRDefault="00626A4A">
      <w:pPr>
        <w:widowControl w:val="0"/>
        <w:autoSpaceDE w:val="0"/>
        <w:autoSpaceDN w:val="0"/>
        <w:adjustRightInd w:val="0"/>
        <w:spacing w:after="0" w:line="61" w:lineRule="exact"/>
        <w:rPr>
          <w:rFonts w:ascii="Symbol" w:hAnsi="Symbol" w:cs="Symbol"/>
          <w:sz w:val="20"/>
          <w:szCs w:val="20"/>
        </w:rPr>
      </w:pPr>
    </w:p>
    <w:p w:rsidR="00626A4A" w:rsidRPr="0050562B" w:rsidRDefault="00222419">
      <w:pPr>
        <w:widowControl w:val="0"/>
        <w:numPr>
          <w:ilvl w:val="0"/>
          <w:numId w:val="22"/>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06.10.2003 </w:t>
      </w:r>
      <w:r>
        <w:rPr>
          <w:rFonts w:ascii="Times New Roman" w:hAnsi="Times New Roman" w:cs="Times New Roman"/>
          <w:sz w:val="20"/>
          <w:szCs w:val="20"/>
        </w:rPr>
        <w:t>N</w:t>
      </w:r>
      <w:r w:rsidRPr="0050562B">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глава 8, ст. 55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2"/>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06.10.1999 </w:t>
      </w:r>
      <w:r>
        <w:rPr>
          <w:rFonts w:ascii="Times New Roman" w:hAnsi="Times New Roman" w:cs="Times New Roman"/>
          <w:sz w:val="20"/>
          <w:szCs w:val="20"/>
        </w:rPr>
        <w:t>N</w:t>
      </w:r>
      <w:r w:rsidRPr="0050562B">
        <w:rPr>
          <w:rFonts w:ascii="Times New Roman" w:hAnsi="Times New Roman" w:cs="Times New Roman"/>
          <w:sz w:val="20"/>
          <w:szCs w:val="2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4.2, ст. 26.12 – 26.19 </w:t>
      </w:r>
    </w:p>
    <w:p w:rsidR="00626A4A" w:rsidRPr="0050562B" w:rsidRDefault="00626A4A">
      <w:pPr>
        <w:widowControl w:val="0"/>
        <w:autoSpaceDE w:val="0"/>
        <w:autoSpaceDN w:val="0"/>
        <w:adjustRightInd w:val="0"/>
        <w:spacing w:after="0" w:line="9"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34"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208"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Приказ ФНС России от 19.03.2015 </w:t>
      </w:r>
      <w:r>
        <w:rPr>
          <w:rFonts w:ascii="Times New Roman" w:hAnsi="Times New Roman" w:cs="Times New Roman"/>
          <w:sz w:val="20"/>
          <w:szCs w:val="20"/>
        </w:rPr>
        <w:t>N</w:t>
      </w:r>
      <w:r w:rsidRPr="0050562B">
        <w:rPr>
          <w:rFonts w:ascii="Times New Roman" w:hAnsi="Times New Roman" w:cs="Times New Roman"/>
          <w:sz w:val="20"/>
          <w:szCs w:val="20"/>
        </w:rPr>
        <w:t xml:space="preserve"> ММВ-7-1/115@ "Об организации работы по ведению реестров начисленных и поступивших доходов бюджетов, администрируемых ФНС России"</w:t>
      </w:r>
    </w:p>
    <w:p w:rsidR="00626A4A" w:rsidRPr="0050562B"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 3. Расходы бюджетов</w:t>
      </w:r>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Default="00222419">
      <w:pPr>
        <w:widowControl w:val="0"/>
        <w:numPr>
          <w:ilvl w:val="0"/>
          <w:numId w:val="2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расходов бюджетов. </w:t>
      </w:r>
    </w:p>
    <w:p w:rsidR="00626A4A"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23"/>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Виды бюджетных ассигнований и их характеристика, в том числе на оказание государственных (муниципальных) услуг (выполнение работ), обеспечение выполнения функций казенными учреждениями, предоставление субсидий, бюджетных инвестиций, </w:t>
      </w:r>
    </w:p>
    <w:p w:rsidR="00626A4A" w:rsidRPr="0050562B" w:rsidRDefault="00626A4A">
      <w:pPr>
        <w:widowControl w:val="0"/>
        <w:autoSpaceDE w:val="0"/>
        <w:autoSpaceDN w:val="0"/>
        <w:adjustRightInd w:val="0"/>
        <w:spacing w:after="0" w:line="33"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 социальное обеспечение населения.</w:t>
      </w:r>
    </w:p>
    <w:p w:rsidR="00626A4A"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numPr>
          <w:ilvl w:val="0"/>
          <w:numId w:val="2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формирования государственного (муниципального) задания.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2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Осуществление  закупок  товаров,  работ,  услуг  для  обеспечения  государственных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(муниципальных) нужд.</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3.5. Создание и использование резервных </w:t>
      </w:r>
      <w:proofErr w:type="gramStart"/>
      <w:r w:rsidRPr="0050562B">
        <w:rPr>
          <w:rFonts w:ascii="Times New Roman" w:hAnsi="Times New Roman" w:cs="Times New Roman"/>
          <w:sz w:val="24"/>
          <w:szCs w:val="24"/>
        </w:rPr>
        <w:t>фондов</w:t>
      </w:r>
      <w:proofErr w:type="gramEnd"/>
      <w:r w:rsidRPr="0050562B">
        <w:rPr>
          <w:rFonts w:ascii="Times New Roman" w:hAnsi="Times New Roman" w:cs="Times New Roman"/>
          <w:sz w:val="24"/>
          <w:szCs w:val="24"/>
        </w:rPr>
        <w:t xml:space="preserve"> и их виды.</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25"/>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3 глава 10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30"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Постановление Правительства РФ от 26.02.2014 </w:t>
      </w:r>
      <w:r>
        <w:rPr>
          <w:rFonts w:ascii="Times New Roman" w:hAnsi="Times New Roman" w:cs="Times New Roman"/>
          <w:sz w:val="20"/>
          <w:szCs w:val="20"/>
        </w:rPr>
        <w:t>N</w:t>
      </w:r>
      <w:r w:rsidRPr="0050562B">
        <w:rPr>
          <w:rFonts w:ascii="Times New Roman" w:hAnsi="Times New Roman" w:cs="Times New Roman"/>
          <w:sz w:val="20"/>
          <w:szCs w:val="20"/>
        </w:rPr>
        <w:t xml:space="preserve">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w:t>
      </w:r>
      <w:proofErr w:type="gramEnd"/>
      <w:r w:rsidRPr="0050562B">
        <w:rPr>
          <w:rFonts w:ascii="Times New Roman" w:hAnsi="Times New Roman" w:cs="Times New Roman"/>
          <w:sz w:val="20"/>
          <w:szCs w:val="20"/>
        </w:rPr>
        <w:t xml:space="preserve"> (муниципальными учреждениями)"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2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02.09.2010 </w:t>
      </w:r>
      <w:r>
        <w:rPr>
          <w:rFonts w:ascii="Times New Roman" w:hAnsi="Times New Roman" w:cs="Times New Roman"/>
          <w:sz w:val="20"/>
          <w:szCs w:val="20"/>
        </w:rPr>
        <w:t>N</w:t>
      </w:r>
      <w:r w:rsidRPr="0050562B">
        <w:rPr>
          <w:rFonts w:ascii="Times New Roman" w:hAnsi="Times New Roman" w:cs="Times New Roman"/>
          <w:sz w:val="20"/>
          <w:szCs w:val="20"/>
        </w:rPr>
        <w:t xml:space="preserve">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06"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05.04.2013 </w:t>
      </w:r>
      <w:r>
        <w:rPr>
          <w:rFonts w:ascii="Times New Roman" w:hAnsi="Times New Roman" w:cs="Times New Roman"/>
          <w:sz w:val="20"/>
          <w:szCs w:val="20"/>
        </w:rPr>
        <w:t>N</w:t>
      </w:r>
      <w:r w:rsidRPr="0050562B">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26.11.2013 </w:t>
      </w:r>
      <w:r>
        <w:rPr>
          <w:rFonts w:ascii="Times New Roman" w:hAnsi="Times New Roman" w:cs="Times New Roman"/>
          <w:sz w:val="20"/>
          <w:szCs w:val="20"/>
        </w:rPr>
        <w:t>N</w:t>
      </w:r>
      <w:r w:rsidRPr="0050562B">
        <w:rPr>
          <w:rFonts w:ascii="Times New Roman" w:hAnsi="Times New Roman" w:cs="Times New Roman"/>
          <w:sz w:val="20"/>
          <w:szCs w:val="20"/>
        </w:rPr>
        <w:t xml:space="preserve">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и концессионных соглашений, </w:t>
      </w:r>
      <w:proofErr w:type="spellStart"/>
      <w:r w:rsidRPr="0050562B">
        <w:rPr>
          <w:rFonts w:ascii="Times New Roman" w:hAnsi="Times New Roman" w:cs="Times New Roman"/>
          <w:sz w:val="20"/>
          <w:szCs w:val="20"/>
        </w:rPr>
        <w:t>концедентом</w:t>
      </w:r>
      <w:proofErr w:type="spellEnd"/>
      <w:r w:rsidRPr="0050562B">
        <w:rPr>
          <w:rFonts w:ascii="Times New Roman" w:hAnsi="Times New Roman" w:cs="Times New Roman"/>
          <w:sz w:val="20"/>
          <w:szCs w:val="20"/>
        </w:rPr>
        <w:t xml:space="preserve"> по которым выступает Российская Федерация, на срок, превышающий срок действия утвержденных лимитов бюджетных обязательств"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2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30.09.2008 </w:t>
      </w:r>
      <w:r>
        <w:rPr>
          <w:rFonts w:ascii="Times New Roman" w:hAnsi="Times New Roman" w:cs="Times New Roman"/>
          <w:sz w:val="20"/>
          <w:szCs w:val="20"/>
        </w:rPr>
        <w:t>N</w:t>
      </w:r>
      <w:r w:rsidRPr="0050562B">
        <w:rPr>
          <w:rFonts w:ascii="Times New Roman" w:hAnsi="Times New Roman" w:cs="Times New Roman"/>
          <w:sz w:val="20"/>
          <w:szCs w:val="20"/>
        </w:rPr>
        <w:t xml:space="preserve"> 104н "О Порядке доведения бюджетных ассигнований, лимитов бюджетных обязатель</w:t>
      </w:r>
      <w:proofErr w:type="gramStart"/>
      <w:r w:rsidRPr="0050562B">
        <w:rPr>
          <w:rFonts w:ascii="Times New Roman" w:hAnsi="Times New Roman" w:cs="Times New Roman"/>
          <w:sz w:val="20"/>
          <w:szCs w:val="20"/>
        </w:rPr>
        <w:t>ств пр</w:t>
      </w:r>
      <w:proofErr w:type="gramEnd"/>
      <w:r w:rsidRPr="0050562B">
        <w:rPr>
          <w:rFonts w:ascii="Times New Roman" w:hAnsi="Times New Roman" w:cs="Times New Roman"/>
          <w:sz w:val="20"/>
          <w:szCs w:val="20"/>
        </w:rPr>
        <w:t xml:space="preserve">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09.01.2014 </w:t>
      </w:r>
      <w:r>
        <w:rPr>
          <w:rFonts w:ascii="Times New Roman" w:hAnsi="Times New Roman" w:cs="Times New Roman"/>
          <w:sz w:val="20"/>
          <w:szCs w:val="20"/>
        </w:rPr>
        <w:t>N</w:t>
      </w:r>
      <w:r w:rsidRPr="0050562B">
        <w:rPr>
          <w:rFonts w:ascii="Times New Roman" w:hAnsi="Times New Roman" w:cs="Times New Roman"/>
          <w:sz w:val="20"/>
          <w:szCs w:val="20"/>
        </w:rPr>
        <w:t xml:space="preserve">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25"/>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09.01.2014 </w:t>
      </w:r>
      <w:r>
        <w:rPr>
          <w:rFonts w:ascii="Times New Roman" w:hAnsi="Times New Roman" w:cs="Times New Roman"/>
          <w:sz w:val="20"/>
          <w:szCs w:val="20"/>
        </w:rPr>
        <w:t>N</w:t>
      </w:r>
      <w:r w:rsidRPr="0050562B">
        <w:rPr>
          <w:rFonts w:ascii="Times New Roman" w:hAnsi="Times New Roman" w:cs="Times New Roman"/>
          <w:sz w:val="20"/>
          <w:szCs w:val="20"/>
        </w:rPr>
        <w:t xml:space="preserve">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6379CF" w:rsidRDefault="00222419" w:rsidP="006379CF">
      <w:pPr>
        <w:widowControl w:val="0"/>
        <w:numPr>
          <w:ilvl w:val="0"/>
          <w:numId w:val="25"/>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09.01.2014 </w:t>
      </w:r>
      <w:r>
        <w:rPr>
          <w:rFonts w:ascii="Times New Roman" w:hAnsi="Times New Roman" w:cs="Times New Roman"/>
          <w:sz w:val="20"/>
          <w:szCs w:val="20"/>
        </w:rPr>
        <w:t>N</w:t>
      </w:r>
      <w:r w:rsidRPr="0050562B">
        <w:rPr>
          <w:rFonts w:ascii="Times New Roman" w:hAnsi="Times New Roman" w:cs="Times New Roman"/>
          <w:sz w:val="20"/>
          <w:szCs w:val="20"/>
        </w:rPr>
        <w:t xml:space="preserve"> 15 "Об утверждении Правил принятия решения о предоставлении получателю средств федерального бюдже</w:t>
      </w:r>
      <w:r w:rsidR="006379CF">
        <w:rPr>
          <w:rFonts w:ascii="Times New Roman" w:hAnsi="Times New Roman" w:cs="Times New Roman"/>
          <w:sz w:val="20"/>
          <w:szCs w:val="20"/>
        </w:rPr>
        <w:t>та права заключать соглашения о</w:t>
      </w:r>
    </w:p>
    <w:p w:rsidR="006379CF" w:rsidRDefault="006379CF" w:rsidP="006379CF">
      <w:pPr>
        <w:widowControl w:val="0"/>
        <w:overflowPunct w:val="0"/>
        <w:autoSpaceDE w:val="0"/>
        <w:autoSpaceDN w:val="0"/>
        <w:adjustRightInd w:val="0"/>
        <w:spacing w:after="0" w:line="207" w:lineRule="auto"/>
        <w:ind w:right="20"/>
        <w:jc w:val="both"/>
        <w:rPr>
          <w:rFonts w:ascii="Times New Roman" w:hAnsi="Times New Roman" w:cs="Times New Roman"/>
          <w:sz w:val="20"/>
          <w:szCs w:val="20"/>
        </w:rPr>
      </w:pPr>
    </w:p>
    <w:p w:rsidR="006379CF" w:rsidRPr="006379CF" w:rsidRDefault="006379CF" w:rsidP="006379CF">
      <w:pPr>
        <w:widowControl w:val="0"/>
        <w:overflowPunct w:val="0"/>
        <w:autoSpaceDE w:val="0"/>
        <w:autoSpaceDN w:val="0"/>
        <w:adjustRightInd w:val="0"/>
        <w:spacing w:after="0" w:line="207" w:lineRule="auto"/>
        <w:ind w:right="20"/>
        <w:jc w:val="both"/>
        <w:rPr>
          <w:rFonts w:ascii="Symbol" w:hAnsi="Symbol" w:cs="Symbol"/>
          <w:sz w:val="20"/>
          <w:szCs w:val="20"/>
        </w:rPr>
        <w:sectPr w:rsidR="006379CF" w:rsidRPr="006379CF">
          <w:type w:val="continuous"/>
          <w:pgSz w:w="11906" w:h="16838"/>
          <w:pgMar w:top="698" w:right="840" w:bottom="660" w:left="1700" w:header="720" w:footer="720" w:gutter="0"/>
          <w:cols w:space="720" w:equalWidth="0">
            <w:col w:w="9360"/>
          </w:cols>
          <w:noEndnote/>
        </w:sectPr>
      </w:pPr>
    </w:p>
    <w:p w:rsidR="00626A4A" w:rsidRPr="0050562B" w:rsidRDefault="00222419" w:rsidP="006379CF">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0" w:name="page21"/>
      <w:bookmarkEnd w:id="0"/>
      <w:proofErr w:type="gramStart"/>
      <w:r w:rsidRPr="0050562B">
        <w:rPr>
          <w:rFonts w:ascii="Times New Roman" w:hAnsi="Times New Roman" w:cs="Times New Roman"/>
          <w:sz w:val="20"/>
          <w:szCs w:val="20"/>
        </w:rPr>
        <w:lastRenderedPageBreak/>
        <w:t>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roofErr w:type="gramEnd"/>
    </w:p>
    <w:p w:rsidR="00626A4A" w:rsidRPr="0050562B" w:rsidRDefault="00626A4A">
      <w:pPr>
        <w:widowControl w:val="0"/>
        <w:autoSpaceDE w:val="0"/>
        <w:autoSpaceDN w:val="0"/>
        <w:adjustRightInd w:val="0"/>
        <w:spacing w:after="0" w:line="63" w:lineRule="exact"/>
        <w:rPr>
          <w:rFonts w:ascii="Times New Roman" w:hAnsi="Times New Roman" w:cs="Times New Roman"/>
          <w:sz w:val="24"/>
          <w:szCs w:val="24"/>
        </w:rPr>
      </w:pPr>
    </w:p>
    <w:p w:rsidR="00626A4A" w:rsidRPr="0050562B" w:rsidRDefault="00222419">
      <w:pPr>
        <w:widowControl w:val="0"/>
        <w:numPr>
          <w:ilvl w:val="0"/>
          <w:numId w:val="26"/>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28.07.2010 </w:t>
      </w:r>
      <w:r>
        <w:rPr>
          <w:rFonts w:ascii="Times New Roman" w:hAnsi="Times New Roman" w:cs="Times New Roman"/>
          <w:sz w:val="20"/>
          <w:szCs w:val="20"/>
        </w:rPr>
        <w:t>N</w:t>
      </w:r>
      <w:r w:rsidRPr="0050562B">
        <w:rPr>
          <w:rFonts w:ascii="Times New Roman" w:hAnsi="Times New Roman" w:cs="Times New Roman"/>
          <w:sz w:val="20"/>
          <w:szCs w:val="20"/>
        </w:rPr>
        <w:t xml:space="preserve">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6379CF" w:rsidRDefault="00222419">
      <w:pPr>
        <w:widowControl w:val="0"/>
        <w:numPr>
          <w:ilvl w:val="0"/>
          <w:numId w:val="26"/>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11.06.2009 </w:t>
      </w:r>
      <w:r>
        <w:rPr>
          <w:rFonts w:ascii="Times New Roman" w:hAnsi="Times New Roman" w:cs="Times New Roman"/>
          <w:sz w:val="20"/>
          <w:szCs w:val="20"/>
        </w:rPr>
        <w:t>N</w:t>
      </w:r>
      <w:r w:rsidRPr="0050562B">
        <w:rPr>
          <w:rFonts w:ascii="Times New Roman" w:hAnsi="Times New Roman" w:cs="Times New Roman"/>
          <w:sz w:val="20"/>
          <w:szCs w:val="20"/>
        </w:rPr>
        <w:t xml:space="preserve">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w:t>
      </w:r>
    </w:p>
    <w:p w:rsidR="006379CF" w:rsidRDefault="006379CF" w:rsidP="006379CF">
      <w:pPr>
        <w:pStyle w:val="a7"/>
        <w:rPr>
          <w:rFonts w:ascii="Symbol" w:hAnsi="Symbol" w:cs="Symbol"/>
          <w:sz w:val="20"/>
          <w:szCs w:val="20"/>
        </w:rPr>
      </w:pPr>
    </w:p>
    <w:p w:rsidR="006379CF"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379CF"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379CF"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379CF"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379CF"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379CF" w:rsidRPr="0050562B" w:rsidRDefault="006379CF" w:rsidP="006379CF">
      <w:pPr>
        <w:widowControl w:val="0"/>
        <w:overflowPunct w:val="0"/>
        <w:autoSpaceDE w:val="0"/>
        <w:autoSpaceDN w:val="0"/>
        <w:adjustRightInd w:val="0"/>
        <w:spacing w:after="0" w:line="223" w:lineRule="auto"/>
        <w:jc w:val="both"/>
        <w:rPr>
          <w:rFonts w:ascii="Symbol" w:hAnsi="Symbol" w:cs="Symbol"/>
          <w:sz w:val="20"/>
          <w:szCs w:val="20"/>
        </w:rPr>
      </w:pP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Тема 4. Государственный (муниципальный) долг</w:t>
      </w:r>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2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Структура государственного и муниципального долга.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2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прекращения долговых обязательств. Реструктуризация долга.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Default="00222419">
      <w:pPr>
        <w:widowControl w:val="0"/>
        <w:numPr>
          <w:ilvl w:val="0"/>
          <w:numId w:val="2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Управление государственным (муниципальным) долгом. </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28"/>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4 глава 14 </w:t>
      </w:r>
    </w:p>
    <w:p w:rsidR="00626A4A" w:rsidRPr="0050562B" w:rsidRDefault="00222419">
      <w:pPr>
        <w:widowControl w:val="0"/>
        <w:numPr>
          <w:ilvl w:val="0"/>
          <w:numId w:val="2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Гражданский кодекс Российской Федерации (часть вторая) от 26.01.1996 </w:t>
      </w:r>
      <w:r>
        <w:rPr>
          <w:rFonts w:ascii="Times New Roman" w:hAnsi="Times New Roman" w:cs="Times New Roman"/>
          <w:sz w:val="20"/>
          <w:szCs w:val="20"/>
        </w:rPr>
        <w:t>N</w:t>
      </w:r>
      <w:r w:rsidRPr="0050562B">
        <w:rPr>
          <w:rFonts w:ascii="Times New Roman" w:hAnsi="Times New Roman" w:cs="Times New Roman"/>
          <w:sz w:val="20"/>
          <w:szCs w:val="20"/>
        </w:rPr>
        <w:t xml:space="preserve"> 14-ФЗ глава 42 ст. 817 </w:t>
      </w:r>
    </w:p>
    <w:p w:rsidR="00626A4A" w:rsidRPr="0050562B" w:rsidRDefault="00222419">
      <w:pPr>
        <w:widowControl w:val="0"/>
        <w:numPr>
          <w:ilvl w:val="0"/>
          <w:numId w:val="2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01.12.2014 </w:t>
      </w:r>
      <w:r>
        <w:rPr>
          <w:rFonts w:ascii="Times New Roman" w:hAnsi="Times New Roman" w:cs="Times New Roman"/>
          <w:sz w:val="20"/>
          <w:szCs w:val="20"/>
        </w:rPr>
        <w:t>N</w:t>
      </w:r>
      <w:r w:rsidRPr="0050562B">
        <w:rPr>
          <w:rFonts w:ascii="Times New Roman" w:hAnsi="Times New Roman" w:cs="Times New Roman"/>
          <w:sz w:val="20"/>
          <w:szCs w:val="20"/>
        </w:rPr>
        <w:t xml:space="preserve"> 384-ФЗ "О федеральном бюджете на 2015 год и на плановый период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2016 и 2017 годов"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28"/>
        </w:numPr>
        <w:tabs>
          <w:tab w:val="clear" w:pos="720"/>
          <w:tab w:val="num" w:pos="386"/>
        </w:tabs>
        <w:overflowPunct w:val="0"/>
        <w:autoSpaceDE w:val="0"/>
        <w:autoSpaceDN w:val="0"/>
        <w:adjustRightInd w:val="0"/>
        <w:spacing w:after="0" w:line="21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РФ от 17.06.2010 </w:t>
      </w:r>
      <w:r>
        <w:rPr>
          <w:rFonts w:ascii="Times New Roman" w:hAnsi="Times New Roman" w:cs="Times New Roman"/>
          <w:sz w:val="20"/>
          <w:szCs w:val="20"/>
        </w:rPr>
        <w:t>N</w:t>
      </w:r>
      <w:r w:rsidRPr="0050562B">
        <w:rPr>
          <w:rFonts w:ascii="Times New Roman" w:hAnsi="Times New Roman" w:cs="Times New Roman"/>
          <w:sz w:val="20"/>
          <w:szCs w:val="20"/>
        </w:rPr>
        <w:t xml:space="preserve"> 60н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28"/>
        </w:numPr>
        <w:tabs>
          <w:tab w:val="clear" w:pos="720"/>
          <w:tab w:val="num" w:pos="386"/>
        </w:tabs>
        <w:overflowPunct w:val="0"/>
        <w:autoSpaceDE w:val="0"/>
        <w:autoSpaceDN w:val="0"/>
        <w:adjustRightInd w:val="0"/>
        <w:spacing w:after="0" w:line="20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Пленума ВАС РФ от 22.06.2006 </w:t>
      </w:r>
      <w:r>
        <w:rPr>
          <w:rFonts w:ascii="Times New Roman" w:hAnsi="Times New Roman" w:cs="Times New Roman"/>
          <w:sz w:val="20"/>
          <w:szCs w:val="20"/>
        </w:rPr>
        <w:t>N</w:t>
      </w:r>
      <w:r w:rsidRPr="0050562B">
        <w:rPr>
          <w:rFonts w:ascii="Times New Roman" w:hAnsi="Times New Roman" w:cs="Times New Roman"/>
          <w:sz w:val="20"/>
          <w:szCs w:val="20"/>
        </w:rPr>
        <w:t xml:space="preserve"> 23 "О некоторых вопросах применения арбитражными судами норм Бюджетного кодекса Российской Федерации" </w:t>
      </w:r>
    </w:p>
    <w:p w:rsidR="00626A4A" w:rsidRPr="0050562B"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5. Государственные внебюджетные фонды</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tabs>
          <w:tab w:val="left" w:pos="644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5.1. Государственные  внебюджетные  фонды,  состав</w:t>
      </w:r>
      <w:r w:rsidRPr="0050562B">
        <w:rPr>
          <w:rFonts w:ascii="Times New Roman" w:hAnsi="Times New Roman" w:cs="Times New Roman"/>
          <w:sz w:val="24"/>
          <w:szCs w:val="24"/>
        </w:rPr>
        <w:tab/>
        <w:t xml:space="preserve">бюджетов,   отчетность  </w:t>
      </w:r>
      <w:proofErr w:type="gramStart"/>
      <w:r w:rsidRPr="0050562B">
        <w:rPr>
          <w:rFonts w:ascii="Times New Roman" w:hAnsi="Times New Roman" w:cs="Times New Roman"/>
          <w:sz w:val="24"/>
          <w:szCs w:val="24"/>
        </w:rPr>
        <w:t>об</w:t>
      </w:r>
      <w:proofErr w:type="gramEnd"/>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исполнении</w:t>
      </w:r>
      <w:proofErr w:type="gramEnd"/>
      <w:r>
        <w:rPr>
          <w:rFonts w:ascii="Times New Roman" w:hAnsi="Times New Roman" w:cs="Times New Roman"/>
          <w:sz w:val="24"/>
          <w:szCs w:val="24"/>
        </w:rPr>
        <w:t>.</w:t>
      </w:r>
    </w:p>
    <w:p w:rsidR="00626A4A"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numPr>
          <w:ilvl w:val="0"/>
          <w:numId w:val="29"/>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Доходы бюджетов государственных внебюджетных фондов.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29"/>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Расходы бюджетов государственных внебюджетных фондов.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3" w:lineRule="exact"/>
        <w:rPr>
          <w:rFonts w:ascii="Times New Roman" w:hAnsi="Times New Roman" w:cs="Times New Roman"/>
          <w:sz w:val="24"/>
          <w:szCs w:val="24"/>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1 глава 3 ст. 14, часть 2 разд.4 глава 16 ст. 133, глава 17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15.12.2001 </w:t>
      </w:r>
      <w:r>
        <w:rPr>
          <w:rFonts w:ascii="Times New Roman" w:hAnsi="Times New Roman" w:cs="Times New Roman"/>
          <w:sz w:val="20"/>
          <w:szCs w:val="20"/>
        </w:rPr>
        <w:t>N</w:t>
      </w:r>
      <w:r w:rsidRPr="0050562B">
        <w:rPr>
          <w:rFonts w:ascii="Times New Roman" w:hAnsi="Times New Roman" w:cs="Times New Roman"/>
          <w:sz w:val="20"/>
          <w:szCs w:val="20"/>
        </w:rPr>
        <w:t xml:space="preserve"> 167-ФЗ "Об обязательном пенсионном страховании в Российской Федерации", глава 2 ст. 5, глава 4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30"/>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Указ Президента РФ от 07.08.1992 </w:t>
      </w:r>
      <w:r>
        <w:rPr>
          <w:rFonts w:ascii="Times New Roman" w:hAnsi="Times New Roman" w:cs="Times New Roman"/>
          <w:sz w:val="20"/>
          <w:szCs w:val="20"/>
        </w:rPr>
        <w:t>N</w:t>
      </w:r>
      <w:r w:rsidRPr="0050562B">
        <w:rPr>
          <w:rFonts w:ascii="Times New Roman" w:hAnsi="Times New Roman" w:cs="Times New Roman"/>
          <w:sz w:val="20"/>
          <w:szCs w:val="20"/>
        </w:rPr>
        <w:t xml:space="preserve"> 822 "О Фонде социального страхования Российской Федерации"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29.11.2010 </w:t>
      </w:r>
      <w:r>
        <w:rPr>
          <w:rFonts w:ascii="Times New Roman" w:hAnsi="Times New Roman" w:cs="Times New Roman"/>
          <w:sz w:val="20"/>
          <w:szCs w:val="20"/>
        </w:rPr>
        <w:t>N</w:t>
      </w:r>
      <w:r w:rsidRPr="0050562B">
        <w:rPr>
          <w:rFonts w:ascii="Times New Roman" w:hAnsi="Times New Roman" w:cs="Times New Roman"/>
          <w:sz w:val="20"/>
          <w:szCs w:val="20"/>
        </w:rPr>
        <w:t xml:space="preserve"> 326-ФЗ "Об обязательном медицинском страховании в Российской Федерации"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01.12.2014 </w:t>
      </w:r>
      <w:r>
        <w:rPr>
          <w:rFonts w:ascii="Times New Roman" w:hAnsi="Times New Roman" w:cs="Times New Roman"/>
          <w:sz w:val="20"/>
          <w:szCs w:val="20"/>
        </w:rPr>
        <w:t>N</w:t>
      </w:r>
      <w:r w:rsidRPr="0050562B">
        <w:rPr>
          <w:rFonts w:ascii="Times New Roman" w:hAnsi="Times New Roman" w:cs="Times New Roman"/>
          <w:sz w:val="20"/>
          <w:szCs w:val="20"/>
        </w:rPr>
        <w:t xml:space="preserve"> 385-ФЗ "О бюджете Пенсионного фонда Российской Федерации на 2015 год и на плановый период 2016 и 2017 годов"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01.12.2014 </w:t>
      </w:r>
      <w:r>
        <w:rPr>
          <w:rFonts w:ascii="Times New Roman" w:hAnsi="Times New Roman" w:cs="Times New Roman"/>
          <w:sz w:val="20"/>
          <w:szCs w:val="20"/>
        </w:rPr>
        <w:t>N</w:t>
      </w:r>
      <w:r w:rsidRPr="0050562B">
        <w:rPr>
          <w:rFonts w:ascii="Times New Roman" w:hAnsi="Times New Roman" w:cs="Times New Roman"/>
          <w:sz w:val="20"/>
          <w:szCs w:val="20"/>
        </w:rPr>
        <w:t xml:space="preserve"> 387-ФЗ "О бюджете Федерального фонда обязательного медицинского страхования на 2015 год и на плановый период 2016 и 2017 годов"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0"/>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01.12.2014 </w:t>
      </w:r>
      <w:r>
        <w:rPr>
          <w:rFonts w:ascii="Times New Roman" w:hAnsi="Times New Roman" w:cs="Times New Roman"/>
          <w:sz w:val="20"/>
          <w:szCs w:val="20"/>
        </w:rPr>
        <w:t>N</w:t>
      </w:r>
      <w:r w:rsidRPr="0050562B">
        <w:rPr>
          <w:rFonts w:ascii="Times New Roman" w:hAnsi="Times New Roman" w:cs="Times New Roman"/>
          <w:sz w:val="20"/>
          <w:szCs w:val="20"/>
        </w:rPr>
        <w:t xml:space="preserve"> 386-ФЗ "О бюджете Фонда социального страхования Российской Федерации на 2015 год и на плановый период 2016 и 2017 годов" </w:t>
      </w:r>
    </w:p>
    <w:p w:rsidR="00626A4A" w:rsidRPr="0050562B" w:rsidRDefault="00626A4A">
      <w:pPr>
        <w:widowControl w:val="0"/>
        <w:autoSpaceDE w:val="0"/>
        <w:autoSpaceDN w:val="0"/>
        <w:adjustRightInd w:val="0"/>
        <w:spacing w:after="0" w:line="182"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type w:val="continuous"/>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334" w:lineRule="exact"/>
        <w:rPr>
          <w:rFonts w:ascii="Times New Roman" w:hAnsi="Times New Roman" w:cs="Times New Roman"/>
          <w:sz w:val="24"/>
          <w:szCs w:val="24"/>
        </w:rPr>
      </w:pPr>
      <w:bookmarkStart w:id="1" w:name="page23"/>
      <w:bookmarkEnd w:id="1"/>
    </w:p>
    <w:p w:rsidR="00626A4A" w:rsidRPr="0050562B" w:rsidRDefault="00222419">
      <w:pPr>
        <w:widowControl w:val="0"/>
        <w:overflowPunct w:val="0"/>
        <w:autoSpaceDE w:val="0"/>
        <w:autoSpaceDN w:val="0"/>
        <w:adjustRightInd w:val="0"/>
        <w:spacing w:after="0" w:line="218" w:lineRule="auto"/>
        <w:ind w:left="240"/>
        <w:jc w:val="both"/>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Постановление Правительства РФ от 15.04.2014 </w:t>
      </w:r>
      <w:r>
        <w:rPr>
          <w:rFonts w:ascii="Times New Roman" w:hAnsi="Times New Roman" w:cs="Times New Roman"/>
          <w:sz w:val="20"/>
          <w:szCs w:val="20"/>
        </w:rPr>
        <w:t>N</w:t>
      </w:r>
      <w:r w:rsidRPr="0050562B">
        <w:rPr>
          <w:rFonts w:ascii="Times New Roman" w:hAnsi="Times New Roman" w:cs="Times New Roman"/>
          <w:sz w:val="20"/>
          <w:szCs w:val="20"/>
        </w:rPr>
        <w:t xml:space="preserve"> 320 "Об утверждении государственной программы Российской Федерации "Управление государственными финансами и регулирование финансовых рынков"</w:t>
      </w:r>
    </w:p>
    <w:p w:rsidR="00626A4A" w:rsidRPr="0050562B" w:rsidRDefault="00626A4A">
      <w:pPr>
        <w:widowControl w:val="0"/>
        <w:autoSpaceDE w:val="0"/>
        <w:autoSpaceDN w:val="0"/>
        <w:adjustRightInd w:val="0"/>
        <w:spacing w:after="0" w:line="24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1240"/>
        <w:rPr>
          <w:rFonts w:ascii="Times New Roman" w:hAnsi="Times New Roman" w:cs="Times New Roman"/>
          <w:sz w:val="24"/>
          <w:szCs w:val="24"/>
        </w:rPr>
      </w:pPr>
      <w:r w:rsidRPr="0050562B">
        <w:rPr>
          <w:rFonts w:ascii="Times New Roman" w:hAnsi="Times New Roman" w:cs="Times New Roman"/>
          <w:b/>
          <w:bCs/>
          <w:sz w:val="24"/>
          <w:szCs w:val="24"/>
        </w:rPr>
        <w:t>Подраздел 2. Организация казначейского исполнения бюджета</w:t>
      </w:r>
    </w:p>
    <w:p w:rsidR="00626A4A" w:rsidRPr="0050562B" w:rsidRDefault="00626A4A">
      <w:pPr>
        <w:widowControl w:val="0"/>
        <w:autoSpaceDE w:val="0"/>
        <w:autoSpaceDN w:val="0"/>
        <w:adjustRightInd w:val="0"/>
        <w:spacing w:after="0" w:line="37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6. </w:t>
      </w:r>
      <w:r>
        <w:rPr>
          <w:rFonts w:ascii="Times New Roman" w:hAnsi="Times New Roman" w:cs="Times New Roman"/>
          <w:b/>
          <w:bCs/>
          <w:sz w:val="24"/>
          <w:szCs w:val="24"/>
        </w:rPr>
        <w:t>Организация деятельности Казначейства</w:t>
      </w:r>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3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Федеральное Казначейство в системе федеральных органов исполнительной власти.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0"/>
          <w:numId w:val="3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Система территориальных органов Казначейства. </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3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Основные функции, полномочия и права органов Казначейства.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0"/>
          <w:numId w:val="3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Реестр участников бюджетного процесса. </w:t>
      </w:r>
    </w:p>
    <w:p w:rsidR="00626A4A"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31"/>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Ведение государственной информационной системы о государственных и муниципальных платежах. </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3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4 ст. 166.1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32"/>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01.12.2004 </w:t>
      </w:r>
      <w:r>
        <w:rPr>
          <w:rFonts w:ascii="Times New Roman" w:hAnsi="Times New Roman" w:cs="Times New Roman"/>
          <w:sz w:val="20"/>
          <w:szCs w:val="20"/>
        </w:rPr>
        <w:t>N</w:t>
      </w:r>
      <w:r w:rsidRPr="0050562B">
        <w:rPr>
          <w:rFonts w:ascii="Times New Roman" w:hAnsi="Times New Roman" w:cs="Times New Roman"/>
          <w:sz w:val="20"/>
          <w:szCs w:val="20"/>
        </w:rPr>
        <w:t xml:space="preserve"> 703 "О Федеральном казначействе"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3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11.09.2014 </w:t>
      </w:r>
      <w:r>
        <w:rPr>
          <w:rFonts w:ascii="Times New Roman" w:hAnsi="Times New Roman" w:cs="Times New Roman"/>
          <w:sz w:val="20"/>
          <w:szCs w:val="20"/>
        </w:rPr>
        <w:t>N</w:t>
      </w:r>
      <w:r w:rsidRPr="0050562B">
        <w:rPr>
          <w:rFonts w:ascii="Times New Roman" w:hAnsi="Times New Roman" w:cs="Times New Roman"/>
          <w:sz w:val="20"/>
          <w:szCs w:val="20"/>
        </w:rPr>
        <w:t xml:space="preserve"> 198 "Об утверждении формы Паспорта территориального органа Федерального казначейства и Правил его заполнения"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2"/>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28.08.2001 </w:t>
      </w:r>
      <w:r>
        <w:rPr>
          <w:rFonts w:ascii="Times New Roman" w:hAnsi="Times New Roman" w:cs="Times New Roman"/>
          <w:sz w:val="20"/>
          <w:szCs w:val="20"/>
        </w:rPr>
        <w:t>N</w:t>
      </w:r>
      <w:r w:rsidRPr="0050562B">
        <w:rPr>
          <w:rFonts w:ascii="Times New Roman" w:hAnsi="Times New Roman" w:cs="Times New Roman"/>
          <w:sz w:val="20"/>
          <w:szCs w:val="20"/>
        </w:rPr>
        <w:t xml:space="preserve"> 631 "Об утверждении Правил взаимодействия территориальных органов Федерального казначейства с органами исполнительной власти субъектов Российской Федерации и органами местного самоуправления при учете региональных и местных налогов и сборов на счетах территориальных органов Федерального казначейства"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23.12.2014 </w:t>
      </w:r>
      <w:r>
        <w:rPr>
          <w:rFonts w:ascii="Times New Roman" w:hAnsi="Times New Roman" w:cs="Times New Roman"/>
          <w:sz w:val="20"/>
          <w:szCs w:val="20"/>
        </w:rPr>
        <w:t>N</w:t>
      </w:r>
      <w:r w:rsidRPr="0050562B">
        <w:rPr>
          <w:rFonts w:ascii="Times New Roman" w:hAnsi="Times New Roman" w:cs="Times New Roman"/>
          <w:sz w:val="20"/>
          <w:szCs w:val="20"/>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2"/>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30.11.2012 </w:t>
      </w:r>
      <w:r>
        <w:rPr>
          <w:rFonts w:ascii="Times New Roman" w:hAnsi="Times New Roman" w:cs="Times New Roman"/>
          <w:sz w:val="20"/>
          <w:szCs w:val="20"/>
        </w:rPr>
        <w:t>N</w:t>
      </w:r>
      <w:r w:rsidRPr="0050562B">
        <w:rPr>
          <w:rFonts w:ascii="Times New Roman" w:hAnsi="Times New Roman" w:cs="Times New Roman"/>
          <w:sz w:val="20"/>
          <w:szCs w:val="20"/>
        </w:rPr>
        <w:t xml:space="preserve"> 19н "Об утверждении Порядка ведения Государственной информационной системы о государственных и муниципальных платежах"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 7. Казначейское исполнение бюджетов</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0"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Общий порядок кассового </w:t>
      </w:r>
      <w:proofErr w:type="gramStart"/>
      <w:r w:rsidRPr="0050562B">
        <w:rPr>
          <w:rFonts w:ascii="Times New Roman" w:hAnsi="Times New Roman" w:cs="Times New Roman"/>
          <w:sz w:val="24"/>
          <w:szCs w:val="24"/>
        </w:rPr>
        <w:t>обслуживания исполнения бюджетов бюджетной системы Российской Федерации</w:t>
      </w:r>
      <w:proofErr w:type="gramEnd"/>
      <w:r w:rsidRPr="0050562B">
        <w:rPr>
          <w:rFonts w:ascii="Times New Roman" w:hAnsi="Times New Roman" w:cs="Times New Roman"/>
          <w:sz w:val="24"/>
          <w:szCs w:val="24"/>
        </w:rPr>
        <w:t xml:space="preserve">.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Казначейство и федеральный, региональный (местный) бюджет.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Единый счет федерального бюджета, управление операциями.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Доведение и передача бюджетных ассигнований, лимитов бюджетных обязательств по расходам и источникам финансирования дефицита федерального бюджета.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Составление и ведение кассового плана.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33"/>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Особенности формирования отчетности по кассовому исполнению федерального бюджета, кассовому обслуживанию исполнения бюджетов бюджетной системы Российской Федерации. </w:t>
      </w:r>
    </w:p>
    <w:p w:rsidR="00626A4A" w:rsidRPr="0050562B" w:rsidRDefault="00626A4A">
      <w:pPr>
        <w:widowControl w:val="0"/>
        <w:autoSpaceDE w:val="0"/>
        <w:autoSpaceDN w:val="0"/>
        <w:adjustRightInd w:val="0"/>
        <w:spacing w:after="0" w:line="33"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17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270" w:lineRule="exact"/>
        <w:rPr>
          <w:rFonts w:ascii="Times New Roman" w:hAnsi="Times New Roman" w:cs="Times New Roman"/>
          <w:sz w:val="24"/>
          <w:szCs w:val="24"/>
        </w:rPr>
      </w:pPr>
      <w:bookmarkStart w:id="2" w:name="page25"/>
      <w:bookmarkEnd w:id="2"/>
    </w:p>
    <w:p w:rsidR="00626A4A" w:rsidRPr="0050562B" w:rsidRDefault="00222419">
      <w:pPr>
        <w:widowControl w:val="0"/>
        <w:numPr>
          <w:ilvl w:val="0"/>
          <w:numId w:val="34"/>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часть 2 раздел 5  глава 18 ст. 166.1, </w:t>
      </w: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168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34"/>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Приказ Казначейства России от 30.11.2012 </w:t>
      </w:r>
      <w:r>
        <w:rPr>
          <w:rFonts w:ascii="Times New Roman" w:hAnsi="Times New Roman" w:cs="Times New Roman"/>
          <w:sz w:val="20"/>
          <w:szCs w:val="20"/>
        </w:rPr>
        <w:t>N</w:t>
      </w:r>
      <w:r w:rsidRPr="0050562B">
        <w:rPr>
          <w:rFonts w:ascii="Times New Roman" w:hAnsi="Times New Roman" w:cs="Times New Roman"/>
          <w:sz w:val="20"/>
          <w:szCs w:val="20"/>
        </w:rPr>
        <w:t xml:space="preserve"> 19н "Положение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(утв. </w:t>
      </w:r>
      <w:r>
        <w:rPr>
          <w:rFonts w:ascii="Times New Roman" w:hAnsi="Times New Roman" w:cs="Times New Roman"/>
          <w:sz w:val="20"/>
          <w:szCs w:val="20"/>
        </w:rPr>
        <w:t xml:space="preserve">Банком России N 414-П, Минфином России N 8н </w:t>
      </w:r>
      <w:proofErr w:type="gramEnd"/>
    </w:p>
    <w:p w:rsidR="00626A4A"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18.02.2014)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30.09.2008 </w:t>
      </w:r>
      <w:r>
        <w:rPr>
          <w:rFonts w:ascii="Times New Roman" w:hAnsi="Times New Roman" w:cs="Times New Roman"/>
          <w:sz w:val="20"/>
          <w:szCs w:val="20"/>
        </w:rPr>
        <w:t>N</w:t>
      </w:r>
      <w:r w:rsidRPr="0050562B">
        <w:rPr>
          <w:rFonts w:ascii="Times New Roman" w:hAnsi="Times New Roman" w:cs="Times New Roman"/>
          <w:sz w:val="20"/>
          <w:szCs w:val="20"/>
        </w:rPr>
        <w:t xml:space="preserve"> 104н "О Порядке доведения бюджетных ассигнований, лимитов бюджетных обязатель</w:t>
      </w:r>
      <w:proofErr w:type="gramStart"/>
      <w:r w:rsidRPr="0050562B">
        <w:rPr>
          <w:rFonts w:ascii="Times New Roman" w:hAnsi="Times New Roman" w:cs="Times New Roman"/>
          <w:sz w:val="20"/>
          <w:szCs w:val="20"/>
        </w:rPr>
        <w:t>ств пр</w:t>
      </w:r>
      <w:proofErr w:type="gramEnd"/>
      <w:r w:rsidRPr="0050562B">
        <w:rPr>
          <w:rFonts w:ascii="Times New Roman" w:hAnsi="Times New Roman" w:cs="Times New Roman"/>
          <w:sz w:val="20"/>
          <w:szCs w:val="20"/>
        </w:rPr>
        <w:t xml:space="preserve">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09.12.2013 </w:t>
      </w:r>
      <w:r>
        <w:rPr>
          <w:rFonts w:ascii="Times New Roman" w:hAnsi="Times New Roman" w:cs="Times New Roman"/>
          <w:sz w:val="20"/>
          <w:szCs w:val="20"/>
        </w:rPr>
        <w:t>N</w:t>
      </w:r>
      <w:r w:rsidRPr="0050562B">
        <w:rPr>
          <w:rFonts w:ascii="Times New Roman" w:hAnsi="Times New Roman" w:cs="Times New Roman"/>
          <w:sz w:val="20"/>
          <w:szCs w:val="20"/>
        </w:rPr>
        <w:t xml:space="preserve"> 117н "О Порядке составления и ведения кассового плана исполнения федерального бюджета в текущем финансовом году"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24"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01.11.2013 </w:t>
      </w:r>
      <w:r>
        <w:rPr>
          <w:rFonts w:ascii="Times New Roman" w:hAnsi="Times New Roman" w:cs="Times New Roman"/>
          <w:sz w:val="20"/>
          <w:szCs w:val="20"/>
        </w:rPr>
        <w:t>N</w:t>
      </w:r>
      <w:r w:rsidRPr="0050562B">
        <w:rPr>
          <w:rFonts w:ascii="Times New Roman" w:hAnsi="Times New Roman" w:cs="Times New Roman"/>
          <w:sz w:val="20"/>
          <w:szCs w:val="20"/>
        </w:rPr>
        <w:t xml:space="preserve"> 249 "Об утверждении Особенностей формирования бюджетной отчетности по кассовому исполнению федерального бюджета, кассовому обслуживанию исполнения бюджетов бюджетной системы Российской Федерации, бюджетных учреждений, автономных учреждений и иных организаций территориальными органами Федерального казначейства"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06"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14.09.2009 </w:t>
      </w:r>
      <w:r>
        <w:rPr>
          <w:rFonts w:ascii="Times New Roman" w:hAnsi="Times New Roman" w:cs="Times New Roman"/>
          <w:sz w:val="20"/>
          <w:szCs w:val="20"/>
        </w:rPr>
        <w:t>N</w:t>
      </w:r>
      <w:r w:rsidRPr="0050562B">
        <w:rPr>
          <w:rFonts w:ascii="Times New Roman" w:hAnsi="Times New Roman" w:cs="Times New Roman"/>
          <w:sz w:val="20"/>
          <w:szCs w:val="20"/>
        </w:rPr>
        <w:t xml:space="preserve"> 210 "Об утверждении Порядка управления операциями со средствами на едином счете федерального бюджета"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18.12.2013 </w:t>
      </w:r>
      <w:r>
        <w:rPr>
          <w:rFonts w:ascii="Times New Roman" w:hAnsi="Times New Roman" w:cs="Times New Roman"/>
          <w:sz w:val="20"/>
          <w:szCs w:val="20"/>
        </w:rPr>
        <w:t>N</w:t>
      </w:r>
      <w:r w:rsidRPr="0050562B">
        <w:rPr>
          <w:rFonts w:ascii="Times New Roman" w:hAnsi="Times New Roman" w:cs="Times New Roman"/>
          <w:sz w:val="20"/>
          <w:szCs w:val="20"/>
        </w:rPr>
        <w:t xml:space="preserve">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10.10.2008 </w:t>
      </w:r>
      <w:r>
        <w:rPr>
          <w:rFonts w:ascii="Times New Roman" w:hAnsi="Times New Roman" w:cs="Times New Roman"/>
          <w:sz w:val="20"/>
          <w:szCs w:val="20"/>
        </w:rPr>
        <w:t>N</w:t>
      </w:r>
      <w:r w:rsidRPr="0050562B">
        <w:rPr>
          <w:rFonts w:ascii="Times New Roman" w:hAnsi="Times New Roman" w:cs="Times New Roman"/>
          <w:sz w:val="20"/>
          <w:szCs w:val="20"/>
        </w:rPr>
        <w:t xml:space="preserve"> 8н «О Порядке кассового </w:t>
      </w:r>
      <w:proofErr w:type="gramStart"/>
      <w:r w:rsidRPr="0050562B">
        <w:rPr>
          <w:rFonts w:ascii="Times New Roman" w:hAnsi="Times New Roman" w:cs="Times New Roman"/>
          <w:sz w:val="20"/>
          <w:szCs w:val="20"/>
        </w:rPr>
        <w:t>обслуживания исполнения бюджетов государственных внебюджетных фондов Российской Федерации</w:t>
      </w:r>
      <w:proofErr w:type="gramEnd"/>
      <w:r w:rsidRPr="0050562B">
        <w:rPr>
          <w:rFonts w:ascii="Times New Roman" w:hAnsi="Times New Roman" w:cs="Times New Roman"/>
          <w:sz w:val="20"/>
          <w:szCs w:val="20"/>
        </w:rPr>
        <w:t xml:space="preserve">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34"/>
        </w:numPr>
        <w:tabs>
          <w:tab w:val="clear" w:pos="720"/>
          <w:tab w:val="num" w:pos="386"/>
        </w:tabs>
        <w:overflowPunct w:val="0"/>
        <w:autoSpaceDE w:val="0"/>
        <w:autoSpaceDN w:val="0"/>
        <w:adjustRightInd w:val="0"/>
        <w:spacing w:after="0" w:line="22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17.06.2013 </w:t>
      </w:r>
      <w:r>
        <w:rPr>
          <w:rFonts w:ascii="Times New Roman" w:hAnsi="Times New Roman" w:cs="Times New Roman"/>
          <w:sz w:val="20"/>
          <w:szCs w:val="20"/>
        </w:rPr>
        <w:t>N</w:t>
      </w:r>
      <w:r w:rsidRPr="0050562B">
        <w:rPr>
          <w:rFonts w:ascii="Times New Roman" w:hAnsi="Times New Roman" w:cs="Times New Roman"/>
          <w:sz w:val="20"/>
          <w:szCs w:val="20"/>
        </w:rPr>
        <w:t xml:space="preserve"> 6н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50562B">
        <w:rPr>
          <w:rFonts w:ascii="Times New Roman" w:hAnsi="Times New Roman" w:cs="Times New Roman"/>
          <w:sz w:val="20"/>
          <w:szCs w:val="20"/>
        </w:rPr>
        <w:t>казначейства отдельных функций финансовых органов субъектов Российской Федерации</w:t>
      </w:r>
      <w:proofErr w:type="gramEnd"/>
      <w:r w:rsidRPr="0050562B">
        <w:rPr>
          <w:rFonts w:ascii="Times New Roman" w:hAnsi="Times New Roman" w:cs="Times New Roman"/>
          <w:sz w:val="20"/>
          <w:szCs w:val="20"/>
        </w:rPr>
        <w:t xml:space="preserve"> и муниципальных образований по исполнению соответствующих бюджетов" </w:t>
      </w:r>
    </w:p>
    <w:p w:rsidR="00626A4A" w:rsidRPr="0050562B" w:rsidRDefault="00626A4A">
      <w:pPr>
        <w:widowControl w:val="0"/>
        <w:autoSpaceDE w:val="0"/>
        <w:autoSpaceDN w:val="0"/>
        <w:adjustRightInd w:val="0"/>
        <w:spacing w:after="0" w:line="3" w:lineRule="exact"/>
        <w:rPr>
          <w:rFonts w:ascii="Symbol" w:hAnsi="Symbol" w:cs="Symbol"/>
          <w:sz w:val="20"/>
          <w:szCs w:val="20"/>
        </w:rPr>
      </w:pPr>
    </w:p>
    <w:p w:rsidR="00626A4A" w:rsidRPr="0050562B" w:rsidRDefault="00222419">
      <w:pPr>
        <w:widowControl w:val="0"/>
        <w:numPr>
          <w:ilvl w:val="0"/>
          <w:numId w:val="34"/>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27.12.2013 </w:t>
      </w:r>
      <w:r>
        <w:rPr>
          <w:rFonts w:ascii="Times New Roman" w:hAnsi="Times New Roman" w:cs="Times New Roman"/>
          <w:sz w:val="20"/>
          <w:szCs w:val="20"/>
        </w:rPr>
        <w:t>N</w:t>
      </w:r>
      <w:r w:rsidRPr="0050562B">
        <w:rPr>
          <w:rFonts w:ascii="Times New Roman" w:hAnsi="Times New Roman" w:cs="Times New Roman"/>
          <w:sz w:val="20"/>
          <w:szCs w:val="20"/>
        </w:rPr>
        <w:t xml:space="preserve"> 02-10-010/57852 </w:t>
      </w:r>
    </w:p>
    <w:p w:rsidR="00626A4A" w:rsidRPr="0050562B"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8. Порядок открытия и ведения в Казначейства лицевых счетов</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3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Перечень участников бюджетного процесса и виды открываемых им лицевых счетов.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3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Единая структура номера лицевых счетов.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3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Процедура открытия, переоформления и закрытия лицевых счетов.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3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Особенности  приемки-передачи  лицевого  счета   при  реорганизации,  ликвидации,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передаче полномочий участников бюджетного процесса.</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3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Ведение операций со средствами на лицевых счетах. Порядок кассового обслуживания и обеспечения наличными денежными средствами.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36"/>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Приостановка операций по лицевым счетам.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36"/>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Санкционирование </w:t>
      </w:r>
      <w:proofErr w:type="gramStart"/>
      <w:r w:rsidRPr="0050562B">
        <w:rPr>
          <w:rFonts w:ascii="Times New Roman" w:hAnsi="Times New Roman" w:cs="Times New Roman"/>
          <w:sz w:val="24"/>
          <w:szCs w:val="24"/>
        </w:rPr>
        <w:t>оплаты денежных обязательств получателей средств бюджета</w:t>
      </w:r>
      <w:proofErr w:type="gramEnd"/>
      <w:r w:rsidRPr="0050562B">
        <w:rPr>
          <w:rFonts w:ascii="Times New Roman" w:hAnsi="Times New Roman" w:cs="Times New Roman"/>
          <w:sz w:val="24"/>
          <w:szCs w:val="24"/>
        </w:rPr>
        <w:t xml:space="preserve">.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39"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раздел 4 ст. 166.1</w:t>
      </w:r>
    </w:p>
    <w:p w:rsidR="00626A4A" w:rsidRPr="0050562B" w:rsidRDefault="00626A4A">
      <w:pPr>
        <w:widowControl w:val="0"/>
        <w:autoSpaceDE w:val="0"/>
        <w:autoSpaceDN w:val="0"/>
        <w:adjustRightInd w:val="0"/>
        <w:spacing w:after="0" w:line="244"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334" w:lineRule="exact"/>
        <w:rPr>
          <w:rFonts w:ascii="Times New Roman" w:hAnsi="Times New Roman" w:cs="Times New Roman"/>
          <w:sz w:val="24"/>
          <w:szCs w:val="24"/>
        </w:rPr>
      </w:pPr>
      <w:bookmarkStart w:id="3" w:name="page27"/>
      <w:bookmarkEnd w:id="3"/>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08"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29.12.2012 </w:t>
      </w:r>
      <w:r>
        <w:rPr>
          <w:rFonts w:ascii="Times New Roman" w:hAnsi="Times New Roman" w:cs="Times New Roman"/>
          <w:sz w:val="20"/>
          <w:szCs w:val="20"/>
        </w:rPr>
        <w:t>N</w:t>
      </w:r>
      <w:r w:rsidRPr="0050562B">
        <w:rPr>
          <w:rFonts w:ascii="Times New Roman" w:hAnsi="Times New Roman" w:cs="Times New Roman"/>
          <w:sz w:val="20"/>
          <w:szCs w:val="20"/>
        </w:rPr>
        <w:t xml:space="preserve"> 24н "О Порядке открытия и ведения лицевых счетов территориальными органами Федерального казначейства"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17"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05.06.2003 </w:t>
      </w:r>
      <w:r>
        <w:rPr>
          <w:rFonts w:ascii="Times New Roman" w:hAnsi="Times New Roman" w:cs="Times New Roman"/>
          <w:sz w:val="20"/>
          <w:szCs w:val="20"/>
        </w:rPr>
        <w:t>N</w:t>
      </w:r>
      <w:r w:rsidRPr="0050562B">
        <w:rPr>
          <w:rFonts w:ascii="Times New Roman" w:hAnsi="Times New Roman" w:cs="Times New Roman"/>
          <w:sz w:val="20"/>
          <w:szCs w:val="20"/>
        </w:rPr>
        <w:t xml:space="preserve"> 328 "Об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26"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23.04.2009 </w:t>
      </w:r>
      <w:r>
        <w:rPr>
          <w:rFonts w:ascii="Times New Roman" w:hAnsi="Times New Roman" w:cs="Times New Roman"/>
          <w:sz w:val="20"/>
          <w:szCs w:val="20"/>
        </w:rPr>
        <w:t>N</w:t>
      </w:r>
      <w:r w:rsidRPr="0050562B">
        <w:rPr>
          <w:rFonts w:ascii="Times New Roman" w:hAnsi="Times New Roman" w:cs="Times New Roman"/>
          <w:sz w:val="20"/>
          <w:szCs w:val="20"/>
        </w:rPr>
        <w:t xml:space="preserve"> 36н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26"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10.10.2008 </w:t>
      </w:r>
      <w:r>
        <w:rPr>
          <w:rFonts w:ascii="Times New Roman" w:hAnsi="Times New Roman" w:cs="Times New Roman"/>
          <w:sz w:val="20"/>
          <w:szCs w:val="20"/>
        </w:rPr>
        <w:t>N</w:t>
      </w:r>
      <w:r w:rsidRPr="0050562B">
        <w:rPr>
          <w:rFonts w:ascii="Times New Roman" w:hAnsi="Times New Roman" w:cs="Times New Roman"/>
          <w:sz w:val="20"/>
          <w:szCs w:val="20"/>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50562B">
        <w:rPr>
          <w:rFonts w:ascii="Times New Roman" w:hAnsi="Times New Roman" w:cs="Times New Roman"/>
          <w:sz w:val="20"/>
          <w:szCs w:val="20"/>
        </w:rPr>
        <w:t>казначейства отдельных функций финансовых органов субъектов Российской Федерации</w:t>
      </w:r>
      <w:proofErr w:type="gramEnd"/>
      <w:r w:rsidRPr="0050562B">
        <w:rPr>
          <w:rFonts w:ascii="Times New Roman" w:hAnsi="Times New Roman" w:cs="Times New Roman"/>
          <w:sz w:val="20"/>
          <w:szCs w:val="20"/>
        </w:rPr>
        <w:t xml:space="preserve"> и муниципальных образований по исполнению соответствующих бюджетов"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08"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19.07.2013 </w:t>
      </w:r>
      <w:r>
        <w:rPr>
          <w:rFonts w:ascii="Times New Roman" w:hAnsi="Times New Roman" w:cs="Times New Roman"/>
          <w:sz w:val="20"/>
          <w:szCs w:val="20"/>
        </w:rPr>
        <w:t>N</w:t>
      </w:r>
      <w:r w:rsidRPr="0050562B">
        <w:rPr>
          <w:rFonts w:ascii="Times New Roman" w:hAnsi="Times New Roman" w:cs="Times New Roman"/>
          <w:sz w:val="20"/>
          <w:szCs w:val="20"/>
        </w:rPr>
        <w:t xml:space="preserve"> 11н "О порядке проведения территориальными органами Федерального казначейства кассовых операций со средствами бюджетных учреждений"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07"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08.12.2011 </w:t>
      </w:r>
      <w:r>
        <w:rPr>
          <w:rFonts w:ascii="Times New Roman" w:hAnsi="Times New Roman" w:cs="Times New Roman"/>
          <w:sz w:val="20"/>
          <w:szCs w:val="20"/>
        </w:rPr>
        <w:t>N</w:t>
      </w:r>
      <w:r w:rsidRPr="0050562B">
        <w:rPr>
          <w:rFonts w:ascii="Times New Roman" w:hAnsi="Times New Roman" w:cs="Times New Roman"/>
          <w:sz w:val="20"/>
          <w:szCs w:val="20"/>
        </w:rPr>
        <w:t xml:space="preserve"> 15н "О порядке проведения территориальными органами Федерального казначейства кассовых операций со средствами автономных учреждений"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23"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30.06.2014 </w:t>
      </w:r>
      <w:r>
        <w:rPr>
          <w:rFonts w:ascii="Times New Roman" w:hAnsi="Times New Roman" w:cs="Times New Roman"/>
          <w:sz w:val="20"/>
          <w:szCs w:val="20"/>
        </w:rPr>
        <w:t>N</w:t>
      </w:r>
      <w:r w:rsidRPr="0050562B">
        <w:rPr>
          <w:rFonts w:ascii="Times New Roman" w:hAnsi="Times New Roman" w:cs="Times New Roman"/>
          <w:sz w:val="20"/>
          <w:szCs w:val="20"/>
        </w:rPr>
        <w:t xml:space="preserve">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23"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16.02.2015 </w:t>
      </w:r>
      <w:r>
        <w:rPr>
          <w:rFonts w:ascii="Times New Roman" w:hAnsi="Times New Roman" w:cs="Times New Roman"/>
          <w:sz w:val="20"/>
          <w:szCs w:val="20"/>
        </w:rPr>
        <w:t>N</w:t>
      </w:r>
      <w:r w:rsidRPr="0050562B">
        <w:rPr>
          <w:rFonts w:ascii="Times New Roman" w:hAnsi="Times New Roman" w:cs="Times New Roman"/>
          <w:sz w:val="20"/>
          <w:szCs w:val="20"/>
        </w:rPr>
        <w:t xml:space="preserve"> 23н "О санкционировании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37"/>
        </w:numPr>
        <w:tabs>
          <w:tab w:val="clear" w:pos="720"/>
          <w:tab w:val="num" w:pos="156"/>
        </w:tabs>
        <w:overflowPunct w:val="0"/>
        <w:autoSpaceDE w:val="0"/>
        <w:autoSpaceDN w:val="0"/>
        <w:adjustRightInd w:val="0"/>
        <w:spacing w:after="0" w:line="218"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01.09.2008 </w:t>
      </w:r>
      <w:r>
        <w:rPr>
          <w:rFonts w:ascii="Times New Roman" w:hAnsi="Times New Roman" w:cs="Times New Roman"/>
          <w:sz w:val="20"/>
          <w:szCs w:val="20"/>
        </w:rPr>
        <w:t>N</w:t>
      </w:r>
      <w:r w:rsidRPr="0050562B">
        <w:rPr>
          <w:rFonts w:ascii="Times New Roman" w:hAnsi="Times New Roman" w:cs="Times New Roman"/>
          <w:sz w:val="20"/>
          <w:szCs w:val="20"/>
        </w:rPr>
        <w:t xml:space="preserve"> 87н "О Порядке </w:t>
      </w:r>
      <w:proofErr w:type="gramStart"/>
      <w:r w:rsidRPr="0050562B">
        <w:rPr>
          <w:rFonts w:ascii="Times New Roman" w:hAnsi="Times New Roman" w:cs="Times New Roman"/>
          <w:sz w:val="20"/>
          <w:szCs w:val="20"/>
        </w:rPr>
        <w:t>санкционирования оплаты денежных обязательств получателей средств федерального бюджета</w:t>
      </w:r>
      <w:proofErr w:type="gramEnd"/>
      <w:r w:rsidRPr="0050562B">
        <w:rPr>
          <w:rFonts w:ascii="Times New Roman" w:hAnsi="Times New Roman" w:cs="Times New Roman"/>
          <w:sz w:val="20"/>
          <w:szCs w:val="20"/>
        </w:rPr>
        <w:t xml:space="preserve"> и администраторов источников финансирования дефицита федерального бюджета" </w:t>
      </w: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930" w:header="720" w:footer="720" w:gutter="0"/>
          <w:cols w:space="720" w:equalWidth="0">
            <w:col w:w="9130"/>
          </w:cols>
          <w:noEndnote/>
        </w:sect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5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type w:val="continuous"/>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bookmarkStart w:id="4" w:name="page29"/>
      <w:bookmarkEnd w:id="4"/>
    </w:p>
    <w:p w:rsidR="00626A4A" w:rsidRPr="0050562B" w:rsidRDefault="00626A4A">
      <w:pPr>
        <w:widowControl w:val="0"/>
        <w:autoSpaceDE w:val="0"/>
        <w:autoSpaceDN w:val="0"/>
        <w:adjustRightInd w:val="0"/>
        <w:spacing w:after="0" w:line="34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221" w:lineRule="auto"/>
        <w:ind w:left="2740" w:right="620" w:hanging="2127"/>
        <w:rPr>
          <w:rFonts w:ascii="Times New Roman" w:hAnsi="Times New Roman" w:cs="Times New Roman"/>
          <w:sz w:val="24"/>
          <w:szCs w:val="24"/>
        </w:rPr>
      </w:pPr>
      <w:r w:rsidRPr="0050562B">
        <w:rPr>
          <w:rFonts w:ascii="Times New Roman" w:hAnsi="Times New Roman" w:cs="Times New Roman"/>
          <w:b/>
          <w:bCs/>
          <w:sz w:val="27"/>
          <w:szCs w:val="27"/>
        </w:rPr>
        <w:t>Раздел Правовое регулирование деятельности государственных (муниципальных) учреждений</w:t>
      </w:r>
    </w:p>
    <w:p w:rsidR="00626A4A" w:rsidRPr="0050562B" w:rsidRDefault="00626A4A">
      <w:pPr>
        <w:widowControl w:val="0"/>
        <w:autoSpaceDE w:val="0"/>
        <w:autoSpaceDN w:val="0"/>
        <w:adjustRightInd w:val="0"/>
        <w:spacing w:after="0" w:line="24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1. Учреждения – субъекты деятельности по оказанию платных услуг</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3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Собственные доходы учреждений: виды, нормативная база, порядок осуществления.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0"/>
          <w:numId w:val="3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Лицензирование отдельных видов деятельности. </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Default="00222419">
      <w:pPr>
        <w:widowControl w:val="0"/>
        <w:numPr>
          <w:ilvl w:val="0"/>
          <w:numId w:val="3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Планирование платных услуг. </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Default="00222419">
      <w:pPr>
        <w:widowControl w:val="0"/>
        <w:numPr>
          <w:ilvl w:val="0"/>
          <w:numId w:val="3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Расчет цены платной услуги. </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0"/>
          <w:numId w:val="3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Правила предоставления платных услуг. </w:t>
      </w:r>
    </w:p>
    <w:p w:rsidR="00626A4A"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раздел 5  часть 3 глава 19 ст. 161 </w:t>
      </w: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12.01.1996 </w:t>
      </w:r>
      <w:r>
        <w:rPr>
          <w:rFonts w:ascii="Times New Roman" w:hAnsi="Times New Roman" w:cs="Times New Roman"/>
          <w:sz w:val="20"/>
          <w:szCs w:val="20"/>
        </w:rPr>
        <w:t>N</w:t>
      </w:r>
      <w:r w:rsidRPr="0050562B">
        <w:rPr>
          <w:rFonts w:ascii="Times New Roman" w:hAnsi="Times New Roman" w:cs="Times New Roman"/>
          <w:sz w:val="20"/>
          <w:szCs w:val="20"/>
        </w:rPr>
        <w:t xml:space="preserve"> 7-ФЗ "О некоммерческих организациях", </w:t>
      </w: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03.11.2006 </w:t>
      </w:r>
      <w:r>
        <w:rPr>
          <w:rFonts w:ascii="Times New Roman" w:hAnsi="Times New Roman" w:cs="Times New Roman"/>
          <w:sz w:val="20"/>
          <w:szCs w:val="20"/>
        </w:rPr>
        <w:t>N</w:t>
      </w:r>
      <w:r w:rsidRPr="0050562B">
        <w:rPr>
          <w:rFonts w:ascii="Times New Roman" w:hAnsi="Times New Roman" w:cs="Times New Roman"/>
          <w:sz w:val="20"/>
          <w:szCs w:val="20"/>
        </w:rPr>
        <w:t xml:space="preserve"> 174-ФЗ "Об автономных учреждениях" </w:t>
      </w: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29.12.2012 </w:t>
      </w:r>
      <w:r>
        <w:rPr>
          <w:rFonts w:ascii="Times New Roman" w:hAnsi="Times New Roman" w:cs="Times New Roman"/>
          <w:sz w:val="20"/>
          <w:szCs w:val="20"/>
        </w:rPr>
        <w:t>N</w:t>
      </w:r>
      <w:r w:rsidRPr="0050562B">
        <w:rPr>
          <w:rFonts w:ascii="Times New Roman" w:hAnsi="Times New Roman" w:cs="Times New Roman"/>
          <w:sz w:val="20"/>
          <w:szCs w:val="20"/>
        </w:rPr>
        <w:t xml:space="preserve"> 273-ФЗ "Об образовании в Российской Федерации", ст. 101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39"/>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21.11.2011 </w:t>
      </w:r>
      <w:r>
        <w:rPr>
          <w:rFonts w:ascii="Times New Roman" w:hAnsi="Times New Roman" w:cs="Times New Roman"/>
          <w:sz w:val="20"/>
          <w:szCs w:val="20"/>
        </w:rPr>
        <w:t>N</w:t>
      </w:r>
      <w:r w:rsidRPr="0050562B">
        <w:rPr>
          <w:rFonts w:ascii="Times New Roman" w:hAnsi="Times New Roman" w:cs="Times New Roman"/>
          <w:sz w:val="20"/>
          <w:szCs w:val="20"/>
        </w:rPr>
        <w:t xml:space="preserve"> 323-ФЗ "Об основах охраны здоровья граждан в Российской Федерации", </w:t>
      </w:r>
      <w:proofErr w:type="spellStart"/>
      <w:proofErr w:type="gramStart"/>
      <w:r w:rsidRPr="0050562B">
        <w:rPr>
          <w:rFonts w:ascii="Times New Roman" w:hAnsi="Times New Roman" w:cs="Times New Roman"/>
          <w:sz w:val="20"/>
          <w:szCs w:val="20"/>
        </w:rPr>
        <w:t>ст</w:t>
      </w:r>
      <w:proofErr w:type="spellEnd"/>
      <w:proofErr w:type="gramEnd"/>
      <w:r w:rsidRPr="0050562B">
        <w:rPr>
          <w:rFonts w:ascii="Times New Roman" w:hAnsi="Times New Roman" w:cs="Times New Roman"/>
          <w:sz w:val="20"/>
          <w:szCs w:val="20"/>
        </w:rPr>
        <w:t xml:space="preserve"> 84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9"/>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28.12.2013 </w:t>
      </w:r>
      <w:r>
        <w:rPr>
          <w:rFonts w:ascii="Times New Roman" w:hAnsi="Times New Roman" w:cs="Times New Roman"/>
          <w:sz w:val="20"/>
          <w:szCs w:val="20"/>
        </w:rPr>
        <w:t>N</w:t>
      </w:r>
      <w:r w:rsidRPr="0050562B">
        <w:rPr>
          <w:rFonts w:ascii="Times New Roman" w:hAnsi="Times New Roman" w:cs="Times New Roman"/>
          <w:sz w:val="20"/>
          <w:szCs w:val="20"/>
        </w:rPr>
        <w:t xml:space="preserve"> 442-ФЗ "Об основах социального обслуживания граждан в Российской Федерации", ст. 30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39"/>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04.12.2007 </w:t>
      </w:r>
      <w:r>
        <w:rPr>
          <w:rFonts w:ascii="Times New Roman" w:hAnsi="Times New Roman" w:cs="Times New Roman"/>
          <w:sz w:val="20"/>
          <w:szCs w:val="20"/>
        </w:rPr>
        <w:t>N</w:t>
      </w:r>
      <w:r w:rsidRPr="0050562B">
        <w:rPr>
          <w:rFonts w:ascii="Times New Roman" w:hAnsi="Times New Roman" w:cs="Times New Roman"/>
          <w:sz w:val="20"/>
          <w:szCs w:val="20"/>
        </w:rPr>
        <w:t xml:space="preserve"> 329-ФЗ "О физической культуре и спорте в Российской Федерации", п. 5 ст. 38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04.05.2011 </w:t>
      </w:r>
      <w:r>
        <w:rPr>
          <w:rFonts w:ascii="Times New Roman" w:hAnsi="Times New Roman" w:cs="Times New Roman"/>
          <w:sz w:val="20"/>
          <w:szCs w:val="20"/>
        </w:rPr>
        <w:t>N</w:t>
      </w:r>
      <w:r w:rsidRPr="0050562B">
        <w:rPr>
          <w:rFonts w:ascii="Times New Roman" w:hAnsi="Times New Roman" w:cs="Times New Roman"/>
          <w:sz w:val="20"/>
          <w:szCs w:val="20"/>
        </w:rPr>
        <w:t xml:space="preserve"> 99-ФЗ "О лицензировании отдельных видов деятельности" </w:t>
      </w: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16.05.2011 </w:t>
      </w:r>
      <w:r>
        <w:rPr>
          <w:rFonts w:ascii="Times New Roman" w:hAnsi="Times New Roman" w:cs="Times New Roman"/>
          <w:sz w:val="20"/>
          <w:szCs w:val="20"/>
        </w:rPr>
        <w:t>N</w:t>
      </w:r>
      <w:r w:rsidRPr="0050562B">
        <w:rPr>
          <w:rFonts w:ascii="Times New Roman" w:hAnsi="Times New Roman" w:cs="Times New Roman"/>
          <w:sz w:val="20"/>
          <w:szCs w:val="20"/>
        </w:rPr>
        <w:t xml:space="preserve"> 12-08-22/1959 </w:t>
      </w:r>
    </w:p>
    <w:p w:rsidR="00626A4A" w:rsidRPr="0050562B" w:rsidRDefault="00222419">
      <w:pPr>
        <w:widowControl w:val="0"/>
        <w:numPr>
          <w:ilvl w:val="0"/>
          <w:numId w:val="39"/>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22.10.2013 </w:t>
      </w:r>
      <w:r>
        <w:rPr>
          <w:rFonts w:ascii="Times New Roman" w:hAnsi="Times New Roman" w:cs="Times New Roman"/>
          <w:sz w:val="20"/>
          <w:szCs w:val="20"/>
        </w:rPr>
        <w:t>N</w:t>
      </w:r>
      <w:r w:rsidRPr="0050562B">
        <w:rPr>
          <w:rFonts w:ascii="Times New Roman" w:hAnsi="Times New Roman" w:cs="Times New Roman"/>
          <w:sz w:val="20"/>
          <w:szCs w:val="20"/>
        </w:rPr>
        <w:t xml:space="preserve"> 12-08-06/44036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39"/>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04.10.2012 </w:t>
      </w:r>
      <w:r>
        <w:rPr>
          <w:rFonts w:ascii="Times New Roman" w:hAnsi="Times New Roman" w:cs="Times New Roman"/>
          <w:sz w:val="20"/>
          <w:szCs w:val="20"/>
        </w:rPr>
        <w:t>N</w:t>
      </w:r>
      <w:r w:rsidRPr="0050562B">
        <w:rPr>
          <w:rFonts w:ascii="Times New Roman" w:hAnsi="Times New Roman" w:cs="Times New Roman"/>
          <w:sz w:val="20"/>
          <w:szCs w:val="20"/>
        </w:rPr>
        <w:t xml:space="preserve"> 1006 "Об утверждении Правил предоставления медицинскими организациями платных медицинских услуг"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39"/>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15.08.2013 </w:t>
      </w:r>
      <w:r>
        <w:rPr>
          <w:rFonts w:ascii="Times New Roman" w:hAnsi="Times New Roman" w:cs="Times New Roman"/>
          <w:sz w:val="20"/>
          <w:szCs w:val="20"/>
        </w:rPr>
        <w:t>N</w:t>
      </w:r>
      <w:r w:rsidRPr="0050562B">
        <w:rPr>
          <w:rFonts w:ascii="Times New Roman" w:hAnsi="Times New Roman" w:cs="Times New Roman"/>
          <w:sz w:val="20"/>
          <w:szCs w:val="20"/>
        </w:rPr>
        <w:t xml:space="preserve"> 706 "Об утверждении Правил оказания платных образовательных услуг"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2. Сделки и договоры в деятельности учреждений</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2.1. Понятие и виды сделок. Односторонние и многосторонние сделки. Формы сделки</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(устные  сделки,  простые  письменные  сделки,  нотариально  удостоверенные  сделки).</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Default="00222419">
      <w:pPr>
        <w:widowControl w:val="0"/>
        <w:overflowPunct w:val="0"/>
        <w:autoSpaceDE w:val="0"/>
        <w:autoSpaceDN w:val="0"/>
        <w:adjustRightInd w:val="0"/>
        <w:spacing w:after="0" w:line="310" w:lineRule="auto"/>
        <w:rPr>
          <w:rFonts w:ascii="Times New Roman" w:hAnsi="Times New Roman" w:cs="Times New Roman"/>
          <w:sz w:val="24"/>
          <w:szCs w:val="24"/>
        </w:rPr>
      </w:pPr>
      <w:r w:rsidRPr="0050562B">
        <w:rPr>
          <w:rFonts w:ascii="Times New Roman" w:hAnsi="Times New Roman" w:cs="Times New Roman"/>
          <w:sz w:val="24"/>
          <w:szCs w:val="24"/>
        </w:rPr>
        <w:t xml:space="preserve">Последствия несоблюдения формы сделок. Недействительность сделок. </w:t>
      </w:r>
      <w:r>
        <w:rPr>
          <w:rFonts w:ascii="Times New Roman" w:hAnsi="Times New Roman" w:cs="Times New Roman"/>
          <w:sz w:val="24"/>
          <w:szCs w:val="24"/>
        </w:rPr>
        <w:t>Государственная регистрация сделок.</w:t>
      </w:r>
    </w:p>
    <w:p w:rsidR="00626A4A"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numPr>
          <w:ilvl w:val="0"/>
          <w:numId w:val="40"/>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Представительство и доверенность. </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40"/>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Понятие  исковой  давности.  Общий  и  специальный  сроки  исковой  давности.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Приостановление и перерыв срока исковой давности.</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2.4. Понятие  обязательства  и  стороны  обязательства.  Перемена  лиц  в  обязательстве:</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уступка требования и перевод долга.</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98"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329" w:lineRule="exact"/>
        <w:rPr>
          <w:rFonts w:ascii="Times New Roman" w:hAnsi="Times New Roman" w:cs="Times New Roman"/>
          <w:sz w:val="24"/>
          <w:szCs w:val="24"/>
        </w:rPr>
      </w:pPr>
      <w:bookmarkStart w:id="5" w:name="page31"/>
      <w:bookmarkEnd w:id="5"/>
    </w:p>
    <w:p w:rsidR="00626A4A" w:rsidRPr="0050562B" w:rsidRDefault="00222419">
      <w:pPr>
        <w:widowControl w:val="0"/>
        <w:numPr>
          <w:ilvl w:val="0"/>
          <w:numId w:val="41"/>
        </w:numPr>
        <w:tabs>
          <w:tab w:val="clear" w:pos="720"/>
          <w:tab w:val="num" w:pos="427"/>
        </w:tabs>
        <w:overflowPunct w:val="0"/>
        <w:autoSpaceDE w:val="0"/>
        <w:autoSpaceDN w:val="0"/>
        <w:adjustRightInd w:val="0"/>
        <w:spacing w:after="0" w:line="308"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Исполнение обязательств. Прекращение обязательств. Ответственность за нарушение обязательств.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41"/>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Обеспечение  исполнения  обязательств:  неустойка,  поручительство,  задаток,  залог,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гарантия, удержание.</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0562B">
        <w:rPr>
          <w:rFonts w:ascii="Times New Roman" w:hAnsi="Times New Roman" w:cs="Times New Roman"/>
          <w:sz w:val="24"/>
          <w:szCs w:val="24"/>
        </w:rPr>
        <w:t>2.7. Понятие и существенные условия договора. Толкование договора. Порядок заключения договора. Изменение и расторжение договора. Отдельные виды договоров в сфере деятельности учреждений, в частности купля-продажа, подряд, аренда,</w:t>
      </w:r>
    </w:p>
    <w:p w:rsidR="00626A4A" w:rsidRPr="0050562B" w:rsidRDefault="00626A4A">
      <w:pPr>
        <w:widowControl w:val="0"/>
        <w:autoSpaceDE w:val="0"/>
        <w:autoSpaceDN w:val="0"/>
        <w:adjustRightInd w:val="0"/>
        <w:spacing w:after="0" w:line="30" w:lineRule="exact"/>
        <w:rPr>
          <w:rFonts w:ascii="Times New Roman" w:hAnsi="Times New Roman" w:cs="Times New Roman"/>
          <w:sz w:val="24"/>
          <w:szCs w:val="24"/>
        </w:rPr>
      </w:pPr>
    </w:p>
    <w:p w:rsidR="00626A4A" w:rsidRPr="0050562B" w:rsidRDefault="00222419">
      <w:pPr>
        <w:widowControl w:val="0"/>
        <w:tabs>
          <w:tab w:val="left" w:pos="1660"/>
        </w:tabs>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безвозмездное</w:t>
      </w:r>
      <w:r w:rsidRPr="0050562B">
        <w:rPr>
          <w:rFonts w:ascii="Times New Roman" w:hAnsi="Times New Roman" w:cs="Times New Roman"/>
          <w:sz w:val="24"/>
          <w:szCs w:val="24"/>
        </w:rPr>
        <w:tab/>
        <w:t>пользование,  возмездное  оказание  услуг,  дарение,  заем  и  кредит,</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банковский счет.</w:t>
      </w:r>
    </w:p>
    <w:p w:rsidR="00626A4A"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42"/>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Гражданский кодекс Российской Федерации (часть первая) от 30.11.1994 </w:t>
      </w:r>
      <w:r>
        <w:rPr>
          <w:rFonts w:ascii="Times New Roman" w:hAnsi="Times New Roman" w:cs="Times New Roman"/>
          <w:sz w:val="20"/>
          <w:szCs w:val="20"/>
        </w:rPr>
        <w:t>N</w:t>
      </w:r>
      <w:r w:rsidRPr="0050562B">
        <w:rPr>
          <w:rFonts w:ascii="Times New Roman" w:hAnsi="Times New Roman" w:cs="Times New Roman"/>
          <w:sz w:val="20"/>
          <w:szCs w:val="20"/>
        </w:rPr>
        <w:t xml:space="preserve"> 51-ФЗ раздел 1 подраздел 5 </w:t>
      </w: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ст. 190-208 </w:t>
      </w:r>
    </w:p>
    <w:p w:rsidR="00626A4A" w:rsidRPr="0050562B" w:rsidRDefault="00222419">
      <w:pPr>
        <w:widowControl w:val="0"/>
        <w:numPr>
          <w:ilvl w:val="0"/>
          <w:numId w:val="42"/>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Гражданский кодекс Российской Федерации (часть вторая) от 26.01.1996 </w:t>
      </w:r>
      <w:r>
        <w:rPr>
          <w:rFonts w:ascii="Times New Roman" w:hAnsi="Times New Roman" w:cs="Times New Roman"/>
          <w:sz w:val="20"/>
          <w:szCs w:val="20"/>
        </w:rPr>
        <w:t>N</w:t>
      </w:r>
      <w:r w:rsidRPr="0050562B">
        <w:rPr>
          <w:rFonts w:ascii="Times New Roman" w:hAnsi="Times New Roman" w:cs="Times New Roman"/>
          <w:sz w:val="20"/>
          <w:szCs w:val="20"/>
        </w:rPr>
        <w:t xml:space="preserve"> 14-ФЗ раздел 4 глава 30, 32, </w:t>
      </w:r>
    </w:p>
    <w:p w:rsidR="00626A4A" w:rsidRPr="0050562B"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sidRPr="0050562B">
        <w:rPr>
          <w:rFonts w:ascii="Times New Roman" w:hAnsi="Times New Roman" w:cs="Times New Roman"/>
          <w:sz w:val="20"/>
          <w:szCs w:val="20"/>
        </w:rPr>
        <w:t xml:space="preserve">34, 36, 37, 39, 40, 42, 45, 46, 48, 49, 50, 51, 52, 59, 6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3.  </w:t>
      </w:r>
      <w:proofErr w:type="gramStart"/>
      <w:r w:rsidRPr="0050562B">
        <w:rPr>
          <w:rFonts w:ascii="Times New Roman" w:hAnsi="Times New Roman" w:cs="Times New Roman"/>
          <w:b/>
          <w:bCs/>
          <w:sz w:val="24"/>
          <w:szCs w:val="24"/>
        </w:rPr>
        <w:t>Размещение  заказов,  направленное  на  обеспечение  государственных  и</w:t>
      </w:r>
      <w:proofErr w:type="gramEnd"/>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муниципальных нужд</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Pr="0050562B" w:rsidRDefault="00222419">
      <w:pPr>
        <w:widowControl w:val="0"/>
        <w:numPr>
          <w:ilvl w:val="0"/>
          <w:numId w:val="43"/>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Обзор законодательства Российской Федерации и иных нормативно - правовых акты о контрактной системе в сфере закупок товаров, работ, услуг для обеспечения государственных и муниципальных нужд. </w:t>
      </w:r>
    </w:p>
    <w:p w:rsidR="00626A4A" w:rsidRPr="0050562B" w:rsidRDefault="00626A4A">
      <w:pPr>
        <w:widowControl w:val="0"/>
        <w:autoSpaceDE w:val="0"/>
        <w:autoSpaceDN w:val="0"/>
        <w:adjustRightInd w:val="0"/>
        <w:spacing w:after="0" w:line="88" w:lineRule="exact"/>
        <w:rPr>
          <w:rFonts w:ascii="Times New Roman" w:hAnsi="Times New Roman" w:cs="Times New Roman"/>
          <w:sz w:val="24"/>
          <w:szCs w:val="24"/>
        </w:rPr>
      </w:pPr>
    </w:p>
    <w:p w:rsidR="00626A4A" w:rsidRPr="0050562B" w:rsidRDefault="00222419">
      <w:pPr>
        <w:widowControl w:val="0"/>
        <w:numPr>
          <w:ilvl w:val="0"/>
          <w:numId w:val="43"/>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Разработка и утверждение Положений о закупках. Комиссия по осуществлению закупок. Контрактная служба. </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numPr>
          <w:ilvl w:val="0"/>
          <w:numId w:val="43"/>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Планирование закупок: план закупок, план-график закупок, их изменения и порядок размещения в единой информационной системе. </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numPr>
          <w:ilvl w:val="0"/>
          <w:numId w:val="43"/>
        </w:numPr>
        <w:tabs>
          <w:tab w:val="clear" w:pos="720"/>
          <w:tab w:val="num" w:pos="427"/>
        </w:tabs>
        <w:overflowPunct w:val="0"/>
        <w:autoSpaceDE w:val="0"/>
        <w:autoSpaceDN w:val="0"/>
        <w:adjustRightInd w:val="0"/>
        <w:spacing w:after="0" w:line="347"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Определение поставщиков, подрядчиков, заключение договоров, в том числе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w:t>
      </w:r>
    </w:p>
    <w:p w:rsidR="00626A4A" w:rsidRPr="0050562B" w:rsidRDefault="00626A4A">
      <w:pPr>
        <w:widowControl w:val="0"/>
        <w:autoSpaceDE w:val="0"/>
        <w:autoSpaceDN w:val="0"/>
        <w:adjustRightInd w:val="0"/>
        <w:spacing w:after="0" w:line="18" w:lineRule="exact"/>
        <w:rPr>
          <w:rFonts w:ascii="Times New Roman" w:hAnsi="Times New Roman" w:cs="Times New Roman"/>
          <w:sz w:val="24"/>
          <w:szCs w:val="24"/>
        </w:rPr>
      </w:pPr>
    </w:p>
    <w:p w:rsidR="00626A4A" w:rsidRPr="0050562B" w:rsidRDefault="00222419">
      <w:pPr>
        <w:widowControl w:val="0"/>
        <w:numPr>
          <w:ilvl w:val="0"/>
          <w:numId w:val="4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обоснования цены контракта, заключаемого с единственным поставщиком: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методы обоснования цены и указание ее  в документации о размещении заказа.</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3.6. Особенностей   заключения   контрактов.   Банковское   сопровождение   контракта.</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Особенности исполнения контракта.</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3.7. Мониторинг и аудит закупок товаров, работ, услуг.</w:t>
      </w:r>
    </w:p>
    <w:p w:rsidR="00626A4A" w:rsidRPr="0050562B" w:rsidRDefault="00626A4A">
      <w:pPr>
        <w:widowControl w:val="0"/>
        <w:autoSpaceDE w:val="0"/>
        <w:autoSpaceDN w:val="0"/>
        <w:adjustRightInd w:val="0"/>
        <w:spacing w:after="0" w:line="18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329" w:lineRule="exact"/>
        <w:rPr>
          <w:rFonts w:ascii="Times New Roman" w:hAnsi="Times New Roman" w:cs="Times New Roman"/>
          <w:sz w:val="24"/>
          <w:szCs w:val="24"/>
        </w:rPr>
      </w:pPr>
      <w:bookmarkStart w:id="6" w:name="page33"/>
      <w:bookmarkEnd w:id="6"/>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3.8. </w:t>
      </w:r>
      <w:proofErr w:type="gramStart"/>
      <w:r w:rsidRPr="0050562B">
        <w:rPr>
          <w:rFonts w:ascii="Times New Roman" w:hAnsi="Times New Roman" w:cs="Times New Roman"/>
          <w:sz w:val="24"/>
          <w:szCs w:val="24"/>
        </w:rPr>
        <w:t>Контроль за</w:t>
      </w:r>
      <w:proofErr w:type="gramEnd"/>
      <w:r w:rsidRPr="0050562B">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w:t>
      </w:r>
    </w:p>
    <w:p w:rsidR="00626A4A" w:rsidRPr="0050562B" w:rsidRDefault="00626A4A">
      <w:pPr>
        <w:widowControl w:val="0"/>
        <w:autoSpaceDE w:val="0"/>
        <w:autoSpaceDN w:val="0"/>
        <w:adjustRightInd w:val="0"/>
        <w:spacing w:after="0" w:line="6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услуг для обеспечения государственных и муниципальных нужд.</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3"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3.9. Особенности закупок при наличии правового акта, принятого бюджетным учреждением в соответствии с Законом от 18 июля 2011 года </w:t>
      </w:r>
      <w:r>
        <w:rPr>
          <w:rFonts w:ascii="Times New Roman" w:hAnsi="Times New Roman" w:cs="Times New Roman"/>
          <w:sz w:val="24"/>
          <w:szCs w:val="24"/>
        </w:rPr>
        <w:t>N</w:t>
      </w:r>
      <w:r w:rsidRPr="0050562B">
        <w:rPr>
          <w:rFonts w:ascii="Times New Roman" w:hAnsi="Times New Roman" w:cs="Times New Roman"/>
          <w:sz w:val="24"/>
          <w:szCs w:val="24"/>
        </w:rPr>
        <w:t xml:space="preserve"> 223-ФЗ "О закупках товаров, работ, услуг отдельными видами юридических лиц" и размещенного до начала года в единой информационной системе.</w:t>
      </w:r>
    </w:p>
    <w:p w:rsidR="00626A4A" w:rsidRPr="0050562B" w:rsidRDefault="00626A4A">
      <w:pPr>
        <w:widowControl w:val="0"/>
        <w:autoSpaceDE w:val="0"/>
        <w:autoSpaceDN w:val="0"/>
        <w:adjustRightInd w:val="0"/>
        <w:spacing w:after="0" w:line="2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3.10. Порядок применения  Закона от 18 июля 2011 года </w:t>
      </w:r>
      <w:r>
        <w:rPr>
          <w:rFonts w:ascii="Times New Roman" w:hAnsi="Times New Roman" w:cs="Times New Roman"/>
          <w:sz w:val="24"/>
          <w:szCs w:val="24"/>
        </w:rPr>
        <w:t>N</w:t>
      </w:r>
      <w:r w:rsidRPr="0050562B">
        <w:rPr>
          <w:rFonts w:ascii="Times New Roman" w:hAnsi="Times New Roman" w:cs="Times New Roman"/>
          <w:sz w:val="24"/>
          <w:szCs w:val="24"/>
        </w:rPr>
        <w:t xml:space="preserve"> 223-ФЗ "О закупках товаров,</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работ, услуг отдельными видами юридических лиц" автономными учреждениями.</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2" w:lineRule="exact"/>
        <w:rPr>
          <w:rFonts w:ascii="Times New Roman" w:hAnsi="Times New Roman" w:cs="Times New Roman"/>
          <w:sz w:val="24"/>
          <w:szCs w:val="24"/>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05.04.2013 </w:t>
      </w:r>
      <w:r>
        <w:rPr>
          <w:rFonts w:ascii="Times New Roman" w:hAnsi="Times New Roman" w:cs="Times New Roman"/>
          <w:sz w:val="20"/>
          <w:szCs w:val="20"/>
        </w:rPr>
        <w:t>N</w:t>
      </w:r>
      <w:r w:rsidRPr="0050562B">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18.07.2011 </w:t>
      </w:r>
      <w:r>
        <w:rPr>
          <w:rFonts w:ascii="Times New Roman" w:hAnsi="Times New Roman" w:cs="Times New Roman"/>
          <w:sz w:val="20"/>
          <w:szCs w:val="20"/>
        </w:rPr>
        <w:t>N</w:t>
      </w:r>
      <w:r w:rsidRPr="0050562B">
        <w:rPr>
          <w:rFonts w:ascii="Times New Roman" w:hAnsi="Times New Roman" w:cs="Times New Roman"/>
          <w:sz w:val="20"/>
          <w:szCs w:val="20"/>
        </w:rPr>
        <w:t xml:space="preserve"> 223-ФЗ "О закупках товаров, работ, услуг отдельными видами юридических лиц"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17.09.2012 </w:t>
      </w:r>
      <w:r>
        <w:rPr>
          <w:rFonts w:ascii="Times New Roman" w:hAnsi="Times New Roman" w:cs="Times New Roman"/>
          <w:sz w:val="20"/>
          <w:szCs w:val="20"/>
        </w:rPr>
        <w:t>N</w:t>
      </w:r>
      <w:r w:rsidRPr="0050562B">
        <w:rPr>
          <w:rFonts w:ascii="Times New Roman" w:hAnsi="Times New Roman" w:cs="Times New Roman"/>
          <w:sz w:val="20"/>
          <w:szCs w:val="20"/>
        </w:rPr>
        <w:t xml:space="preserve"> 932 "Об утверждении Правил формирования плана закупки товаров (работ, услуг) и требований к форме такого плана"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1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30.06.2012 </w:t>
      </w:r>
      <w:r>
        <w:rPr>
          <w:rFonts w:ascii="Times New Roman" w:hAnsi="Times New Roman" w:cs="Times New Roman"/>
          <w:sz w:val="20"/>
          <w:szCs w:val="20"/>
        </w:rPr>
        <w:t>N</w:t>
      </w:r>
      <w:r w:rsidRPr="0050562B">
        <w:rPr>
          <w:rFonts w:ascii="Times New Roman" w:hAnsi="Times New Roman" w:cs="Times New Roman"/>
          <w:sz w:val="20"/>
          <w:szCs w:val="20"/>
        </w:rPr>
        <w:t xml:space="preserve">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04.11.2006 </w:t>
      </w:r>
      <w:r>
        <w:rPr>
          <w:rFonts w:ascii="Times New Roman" w:hAnsi="Times New Roman" w:cs="Times New Roman"/>
          <w:sz w:val="20"/>
          <w:szCs w:val="20"/>
        </w:rPr>
        <w:t>N</w:t>
      </w:r>
      <w:r w:rsidRPr="0050562B">
        <w:rPr>
          <w:rFonts w:ascii="Times New Roman" w:hAnsi="Times New Roman" w:cs="Times New Roman"/>
          <w:sz w:val="20"/>
          <w:szCs w:val="20"/>
        </w:rPr>
        <w:t xml:space="preserve">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04.09.2013 г. </w:t>
      </w:r>
      <w:r>
        <w:rPr>
          <w:rFonts w:ascii="Times New Roman" w:hAnsi="Times New Roman" w:cs="Times New Roman"/>
          <w:sz w:val="20"/>
          <w:szCs w:val="20"/>
        </w:rPr>
        <w:t>N</w:t>
      </w:r>
      <w:r w:rsidRPr="0050562B">
        <w:rPr>
          <w:rFonts w:ascii="Times New Roman" w:hAnsi="Times New Roman" w:cs="Times New Roman"/>
          <w:sz w:val="20"/>
          <w:szCs w:val="20"/>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02.07.2014 </w:t>
      </w:r>
      <w:r>
        <w:rPr>
          <w:rFonts w:ascii="Times New Roman" w:hAnsi="Times New Roman" w:cs="Times New Roman"/>
          <w:sz w:val="20"/>
          <w:szCs w:val="20"/>
        </w:rPr>
        <w:t>N</w:t>
      </w:r>
      <w:r w:rsidRPr="0050562B">
        <w:rPr>
          <w:rFonts w:ascii="Times New Roman" w:hAnsi="Times New Roman" w:cs="Times New Roman"/>
          <w:sz w:val="20"/>
          <w:szCs w:val="20"/>
        </w:rPr>
        <w:t xml:space="preserve"> 606 "О порядке разработки типовых контрактов, типовых условий контрактов, а также о случаях и условиях их применения"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28.11.2013 </w:t>
      </w:r>
      <w:r>
        <w:rPr>
          <w:rFonts w:ascii="Times New Roman" w:hAnsi="Times New Roman" w:cs="Times New Roman"/>
          <w:sz w:val="20"/>
          <w:szCs w:val="20"/>
        </w:rPr>
        <w:t>N</w:t>
      </w:r>
      <w:r w:rsidRPr="0050562B">
        <w:rPr>
          <w:rFonts w:ascii="Times New Roman" w:hAnsi="Times New Roman" w:cs="Times New Roman"/>
          <w:sz w:val="20"/>
          <w:szCs w:val="20"/>
        </w:rPr>
        <w:t xml:space="preserve"> 1087 "Об определении случаев заключения контракта жизненного цикла"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20.09.2014 </w:t>
      </w:r>
      <w:r>
        <w:rPr>
          <w:rFonts w:ascii="Times New Roman" w:hAnsi="Times New Roman" w:cs="Times New Roman"/>
          <w:sz w:val="20"/>
          <w:szCs w:val="20"/>
        </w:rPr>
        <w:t>N</w:t>
      </w:r>
      <w:r w:rsidRPr="0050562B">
        <w:rPr>
          <w:rFonts w:ascii="Times New Roman" w:hAnsi="Times New Roman" w:cs="Times New Roman"/>
          <w:sz w:val="20"/>
          <w:szCs w:val="20"/>
        </w:rPr>
        <w:t xml:space="preserve"> 963 "Об осуществлении банковского сопровождения контрактов"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Минэкономразвития России от 29.10.2013 </w:t>
      </w:r>
      <w:r>
        <w:rPr>
          <w:rFonts w:ascii="Times New Roman" w:hAnsi="Times New Roman" w:cs="Times New Roman"/>
          <w:sz w:val="20"/>
          <w:szCs w:val="20"/>
        </w:rPr>
        <w:t>N</w:t>
      </w:r>
      <w:r w:rsidRPr="0050562B">
        <w:rPr>
          <w:rFonts w:ascii="Times New Roman" w:hAnsi="Times New Roman" w:cs="Times New Roman"/>
          <w:sz w:val="20"/>
          <w:szCs w:val="20"/>
        </w:rPr>
        <w:t xml:space="preserve"> 631 "Об утверждении Типового положения (регламента) о контрактной службе"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29"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Постановление Правительства РФ от 25.11.2013 </w:t>
      </w:r>
      <w:r>
        <w:rPr>
          <w:rFonts w:ascii="Times New Roman" w:hAnsi="Times New Roman" w:cs="Times New Roman"/>
          <w:sz w:val="20"/>
          <w:szCs w:val="20"/>
        </w:rPr>
        <w:t>N</w:t>
      </w:r>
      <w:r w:rsidRPr="0050562B">
        <w:rPr>
          <w:rFonts w:ascii="Times New Roman" w:hAnsi="Times New Roman" w:cs="Times New Roman"/>
          <w:sz w:val="20"/>
          <w:szCs w:val="20"/>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28.11.2013 </w:t>
      </w:r>
      <w:r>
        <w:rPr>
          <w:rFonts w:ascii="Times New Roman" w:hAnsi="Times New Roman" w:cs="Times New Roman"/>
          <w:sz w:val="20"/>
          <w:szCs w:val="20"/>
        </w:rPr>
        <w:t>N</w:t>
      </w:r>
      <w:r w:rsidRPr="0050562B">
        <w:rPr>
          <w:rFonts w:ascii="Times New Roman" w:hAnsi="Times New Roman" w:cs="Times New Roman"/>
          <w:sz w:val="20"/>
          <w:szCs w:val="20"/>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4"/>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25.11.2013 </w:t>
      </w:r>
      <w:r>
        <w:rPr>
          <w:rFonts w:ascii="Times New Roman" w:hAnsi="Times New Roman" w:cs="Times New Roman"/>
          <w:sz w:val="20"/>
          <w:szCs w:val="20"/>
        </w:rPr>
        <w:t>N</w:t>
      </w:r>
      <w:r w:rsidRPr="0050562B">
        <w:rPr>
          <w:rFonts w:ascii="Times New Roman" w:hAnsi="Times New Roman" w:cs="Times New Roman"/>
          <w:sz w:val="20"/>
          <w:szCs w:val="20"/>
        </w:rPr>
        <w:t xml:space="preserve"> 1062 "О порядке ведения реестра недобросовестных поставщиков (подрядчиков, исполнителей)" </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09"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bookmarkStart w:id="7" w:name="page35"/>
      <w:bookmarkEnd w:id="7"/>
    </w:p>
    <w:p w:rsidR="00626A4A" w:rsidRPr="0050562B" w:rsidRDefault="00626A4A">
      <w:pPr>
        <w:widowControl w:val="0"/>
        <w:autoSpaceDE w:val="0"/>
        <w:autoSpaceDN w:val="0"/>
        <w:adjustRightInd w:val="0"/>
        <w:spacing w:after="0" w:line="34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213" w:lineRule="auto"/>
        <w:ind w:left="4240" w:right="200" w:hanging="4049"/>
        <w:rPr>
          <w:rFonts w:ascii="Times New Roman" w:hAnsi="Times New Roman" w:cs="Times New Roman"/>
          <w:sz w:val="24"/>
          <w:szCs w:val="24"/>
        </w:rPr>
      </w:pPr>
      <w:r w:rsidRPr="0050562B">
        <w:rPr>
          <w:rFonts w:ascii="Times New Roman" w:hAnsi="Times New Roman" w:cs="Times New Roman"/>
          <w:b/>
          <w:bCs/>
          <w:sz w:val="28"/>
          <w:szCs w:val="28"/>
        </w:rPr>
        <w:t>Раздел «Государственный финансовый контроль и профессиональная этика»</w:t>
      </w:r>
    </w:p>
    <w:p w:rsidR="00626A4A" w:rsidRPr="0050562B" w:rsidRDefault="00626A4A">
      <w:pPr>
        <w:widowControl w:val="0"/>
        <w:autoSpaceDE w:val="0"/>
        <w:autoSpaceDN w:val="0"/>
        <w:adjustRightInd w:val="0"/>
        <w:spacing w:after="0" w:line="243"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260"/>
        <w:rPr>
          <w:rFonts w:ascii="Times New Roman" w:hAnsi="Times New Roman" w:cs="Times New Roman"/>
          <w:sz w:val="24"/>
          <w:szCs w:val="24"/>
        </w:rPr>
      </w:pPr>
      <w:r w:rsidRPr="0050562B">
        <w:rPr>
          <w:rFonts w:ascii="Times New Roman" w:hAnsi="Times New Roman" w:cs="Times New Roman"/>
          <w:b/>
          <w:bCs/>
          <w:sz w:val="24"/>
          <w:szCs w:val="24"/>
        </w:rPr>
        <w:t>Подраздел 1. Государственный (муниципальный) финансовый контроль и аудит</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39"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6" w:lineRule="auto"/>
        <w:ind w:right="20"/>
        <w:rPr>
          <w:rFonts w:ascii="Times New Roman" w:hAnsi="Times New Roman" w:cs="Times New Roman"/>
          <w:sz w:val="24"/>
          <w:szCs w:val="24"/>
        </w:rPr>
      </w:pPr>
      <w:r w:rsidRPr="0050562B">
        <w:rPr>
          <w:rFonts w:ascii="Times New Roman" w:hAnsi="Times New Roman" w:cs="Times New Roman"/>
          <w:b/>
          <w:bCs/>
          <w:sz w:val="24"/>
          <w:szCs w:val="24"/>
        </w:rPr>
        <w:t>Тема 1. Организация государственного (муниципального) контроля в Российской Федерации</w:t>
      </w:r>
    </w:p>
    <w:p w:rsidR="00626A4A" w:rsidRPr="0050562B" w:rsidRDefault="00626A4A">
      <w:pPr>
        <w:widowControl w:val="0"/>
        <w:autoSpaceDE w:val="0"/>
        <w:autoSpaceDN w:val="0"/>
        <w:adjustRightInd w:val="0"/>
        <w:spacing w:after="0" w:line="355" w:lineRule="exact"/>
        <w:rPr>
          <w:rFonts w:ascii="Times New Roman" w:hAnsi="Times New Roman" w:cs="Times New Roman"/>
          <w:sz w:val="24"/>
          <w:szCs w:val="24"/>
        </w:rPr>
      </w:pPr>
    </w:p>
    <w:p w:rsidR="00626A4A" w:rsidRPr="0050562B" w:rsidRDefault="00222419">
      <w:pPr>
        <w:widowControl w:val="0"/>
        <w:numPr>
          <w:ilvl w:val="0"/>
          <w:numId w:val="45"/>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Правовое регулирование государственного (муниципального) контроля, дальнейшее его совершенствование. </w:t>
      </w:r>
    </w:p>
    <w:p w:rsidR="00626A4A" w:rsidRPr="0050562B" w:rsidRDefault="00626A4A">
      <w:pPr>
        <w:widowControl w:val="0"/>
        <w:autoSpaceDE w:val="0"/>
        <w:autoSpaceDN w:val="0"/>
        <w:adjustRightInd w:val="0"/>
        <w:spacing w:after="0" w:line="62" w:lineRule="exact"/>
        <w:rPr>
          <w:rFonts w:ascii="Times New Roman" w:hAnsi="Times New Roman" w:cs="Times New Roman"/>
          <w:sz w:val="24"/>
          <w:szCs w:val="24"/>
        </w:rPr>
      </w:pPr>
    </w:p>
    <w:p w:rsidR="00626A4A" w:rsidRPr="0050562B" w:rsidRDefault="00222419">
      <w:pPr>
        <w:widowControl w:val="0"/>
        <w:numPr>
          <w:ilvl w:val="0"/>
          <w:numId w:val="4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Объекты государственного (муниципального) финансового контроля.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4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proofErr w:type="gramStart"/>
      <w:r w:rsidRPr="0050562B">
        <w:rPr>
          <w:rFonts w:ascii="Times New Roman" w:hAnsi="Times New Roman" w:cs="Times New Roman"/>
          <w:sz w:val="24"/>
          <w:szCs w:val="24"/>
        </w:rPr>
        <w:t xml:space="preserve">Виды   государственного   (муниципального)   финансового   контроля   (внешний, </w:t>
      </w:r>
      <w:proofErr w:type="gramEnd"/>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sidRPr="0050562B">
        <w:rPr>
          <w:rFonts w:ascii="Times New Roman" w:hAnsi="Times New Roman" w:cs="Times New Roman"/>
          <w:sz w:val="24"/>
          <w:szCs w:val="24"/>
        </w:rPr>
        <w:t>внутренний</w:t>
      </w:r>
      <w:proofErr w:type="gramEnd"/>
      <w:r w:rsidRPr="0050562B">
        <w:rPr>
          <w:rFonts w:ascii="Times New Roman" w:hAnsi="Times New Roman" w:cs="Times New Roman"/>
          <w:sz w:val="24"/>
          <w:szCs w:val="24"/>
        </w:rPr>
        <w:t>, предварительный и последующий), их характеристика.</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1.4. </w:t>
      </w:r>
      <w:proofErr w:type="gramStart"/>
      <w:r w:rsidRPr="0050562B">
        <w:rPr>
          <w:rFonts w:ascii="Times New Roman" w:hAnsi="Times New Roman" w:cs="Times New Roman"/>
          <w:sz w:val="24"/>
          <w:szCs w:val="24"/>
        </w:rPr>
        <w:t>Методы  осуществления  государственного  (муниципального)  контроля  (проверка,</w:t>
      </w:r>
      <w:proofErr w:type="gramEnd"/>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39" w:lineRule="auto"/>
        <w:rPr>
          <w:rFonts w:ascii="Times New Roman" w:hAnsi="Times New Roman" w:cs="Times New Roman"/>
          <w:sz w:val="24"/>
          <w:szCs w:val="24"/>
        </w:rPr>
      </w:pPr>
      <w:r w:rsidRPr="0050562B">
        <w:rPr>
          <w:rFonts w:ascii="Times New Roman" w:hAnsi="Times New Roman" w:cs="Times New Roman"/>
          <w:sz w:val="24"/>
          <w:szCs w:val="24"/>
        </w:rPr>
        <w:t>ревизия, обследование, санкционирование операций).</w:t>
      </w:r>
    </w:p>
    <w:p w:rsidR="00626A4A" w:rsidRPr="0050562B"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1.5. Бюджетные правонарушения и бюджетные меры принуждения.</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222419">
      <w:pPr>
        <w:widowControl w:val="0"/>
        <w:numPr>
          <w:ilvl w:val="0"/>
          <w:numId w:val="46"/>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раздел 9 глава 26 ст. 265, 266.1, 267.1, глава 29 ст. 306.1, 306.2, 306.3, глава 30 ст. 306.4, 306.5, 306.6, 306.7, 306.8 </w:t>
      </w:r>
    </w:p>
    <w:p w:rsidR="00626A4A" w:rsidRPr="0050562B" w:rsidRDefault="00626A4A">
      <w:pPr>
        <w:widowControl w:val="0"/>
        <w:autoSpaceDE w:val="0"/>
        <w:autoSpaceDN w:val="0"/>
        <w:adjustRightInd w:val="0"/>
        <w:spacing w:after="0" w:line="2" w:lineRule="exact"/>
        <w:rPr>
          <w:rFonts w:ascii="Symbol" w:hAnsi="Symbol" w:cs="Symbol"/>
          <w:sz w:val="20"/>
          <w:szCs w:val="20"/>
        </w:rPr>
      </w:pPr>
    </w:p>
    <w:p w:rsidR="00626A4A" w:rsidRPr="0050562B" w:rsidRDefault="00222419">
      <w:pPr>
        <w:widowControl w:val="0"/>
        <w:numPr>
          <w:ilvl w:val="0"/>
          <w:numId w:val="46"/>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Кодекс Российской Федерации об административных правонарушениях от 30.12.2001 </w:t>
      </w:r>
      <w:r>
        <w:rPr>
          <w:rFonts w:ascii="Times New Roman" w:hAnsi="Times New Roman" w:cs="Times New Roman"/>
          <w:sz w:val="20"/>
          <w:szCs w:val="20"/>
        </w:rPr>
        <w:t>N</w:t>
      </w:r>
      <w:r w:rsidRPr="0050562B">
        <w:rPr>
          <w:rFonts w:ascii="Times New Roman" w:hAnsi="Times New Roman" w:cs="Times New Roman"/>
          <w:sz w:val="20"/>
          <w:szCs w:val="20"/>
        </w:rPr>
        <w:t xml:space="preserve"> 195-ФЗ, раздел </w:t>
      </w:r>
    </w:p>
    <w:p w:rsidR="00626A4A" w:rsidRPr="0050562B" w:rsidRDefault="00626A4A">
      <w:pPr>
        <w:widowControl w:val="0"/>
        <w:autoSpaceDE w:val="0"/>
        <w:autoSpaceDN w:val="0"/>
        <w:adjustRightInd w:val="0"/>
        <w:spacing w:after="0" w:line="49" w:lineRule="exact"/>
        <w:rPr>
          <w:rFonts w:ascii="Symbol" w:hAnsi="Symbol" w:cs="Symbol"/>
          <w:sz w:val="20"/>
          <w:szCs w:val="20"/>
        </w:rPr>
      </w:pPr>
    </w:p>
    <w:p w:rsidR="00626A4A" w:rsidRPr="0050562B" w:rsidRDefault="00222419">
      <w:pPr>
        <w:widowControl w:val="0"/>
        <w:overflowPunct w:val="0"/>
        <w:autoSpaceDE w:val="0"/>
        <w:autoSpaceDN w:val="0"/>
        <w:adjustRightInd w:val="0"/>
        <w:spacing w:after="0" w:line="226" w:lineRule="auto"/>
        <w:ind w:left="240"/>
        <w:jc w:val="both"/>
        <w:rPr>
          <w:rFonts w:ascii="Symbol" w:hAnsi="Symbol" w:cs="Symbol"/>
          <w:sz w:val="20"/>
          <w:szCs w:val="20"/>
        </w:rPr>
      </w:pPr>
      <w:proofErr w:type="gramStart"/>
      <w:r w:rsidRPr="0050562B">
        <w:rPr>
          <w:rFonts w:ascii="Times New Roman" w:hAnsi="Times New Roman" w:cs="Times New Roman"/>
          <w:sz w:val="20"/>
          <w:szCs w:val="20"/>
        </w:rPr>
        <w:t>1, глава 2, ст. 2.1, 2.4, 2.10, глава 3, ст. 3.1, 3.2, 3.3, 3.4, 3.5, 3.11, глава 4 ст. 4.1 – 4.8, раздел 2, глава 5, ст. 5.27, 5.27.1, 5.57, 5.63, глава 7, ст.7.23, 7.24, 7.29, 7.29.1, 7.29.2, 7.30, 7.31.1, 7.32, 7.33, 7.34, глава 8, ст. 8.4, 8.8, 8.12, 8.13, 8.14, 8.15, глава 14, ст. 14.1, 14.4, 14.6, 14.24, 14.25</w:t>
      </w:r>
      <w:proofErr w:type="gramEnd"/>
      <w:r w:rsidRPr="0050562B">
        <w:rPr>
          <w:rFonts w:ascii="Times New Roman" w:hAnsi="Times New Roman" w:cs="Times New Roman"/>
          <w:sz w:val="20"/>
          <w:szCs w:val="20"/>
        </w:rPr>
        <w:t xml:space="preserve">, глава 15, ст. 15.1, 15.3, 15.4, 15.5, 15.6, 15.8, 15.14, 15.15, 15.27,15.33, глава 17, ст. 17.3, 17.4, 17.7, 17.14, глава 19, ст. 19,4, 19.5, 19.6, 19.7.8, 19.21, </w:t>
      </w:r>
    </w:p>
    <w:p w:rsidR="00626A4A" w:rsidRPr="0050562B" w:rsidRDefault="00626A4A">
      <w:pPr>
        <w:widowControl w:val="0"/>
        <w:autoSpaceDE w:val="0"/>
        <w:autoSpaceDN w:val="0"/>
        <w:adjustRightInd w:val="0"/>
        <w:spacing w:after="0" w:line="4"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19.28, 19.29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6"/>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proofErr w:type="gramStart"/>
      <w:r w:rsidRPr="0050562B">
        <w:rPr>
          <w:rFonts w:ascii="Times New Roman" w:hAnsi="Times New Roman" w:cs="Times New Roman"/>
          <w:sz w:val="20"/>
          <w:szCs w:val="20"/>
        </w:rPr>
        <w:t xml:space="preserve">Классификатор нарушений, выявляемых в ходе государственного финансового контроля (одобрен Коллегией Счетной палаты РФ (протокол от 26.06.2009 </w:t>
      </w:r>
      <w:r>
        <w:rPr>
          <w:rFonts w:ascii="Times New Roman" w:hAnsi="Times New Roman" w:cs="Times New Roman"/>
          <w:sz w:val="20"/>
          <w:szCs w:val="20"/>
        </w:rPr>
        <w:t>N</w:t>
      </w:r>
      <w:r w:rsidRPr="0050562B">
        <w:rPr>
          <w:rFonts w:ascii="Times New Roman" w:hAnsi="Times New Roman" w:cs="Times New Roman"/>
          <w:sz w:val="20"/>
          <w:szCs w:val="20"/>
        </w:rPr>
        <w:t xml:space="preserve"> 32К (669) </w:t>
      </w:r>
      <w:proofErr w:type="gramEnd"/>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2.  Организация  </w:t>
      </w:r>
      <w:proofErr w:type="gramStart"/>
      <w:r w:rsidRPr="0050562B">
        <w:rPr>
          <w:rFonts w:ascii="Times New Roman" w:hAnsi="Times New Roman" w:cs="Times New Roman"/>
          <w:b/>
          <w:bCs/>
          <w:sz w:val="24"/>
          <w:szCs w:val="24"/>
        </w:rPr>
        <w:t>внешнего</w:t>
      </w:r>
      <w:proofErr w:type="gramEnd"/>
      <w:r w:rsidRPr="0050562B">
        <w:rPr>
          <w:rFonts w:ascii="Times New Roman" w:hAnsi="Times New Roman" w:cs="Times New Roman"/>
          <w:b/>
          <w:bCs/>
          <w:sz w:val="24"/>
          <w:szCs w:val="24"/>
        </w:rPr>
        <w:t xml:space="preserve">  государственного  (муниципального)  финансового</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контроля</w:t>
      </w:r>
    </w:p>
    <w:p w:rsidR="00626A4A" w:rsidRDefault="00626A4A">
      <w:pPr>
        <w:widowControl w:val="0"/>
        <w:autoSpaceDE w:val="0"/>
        <w:autoSpaceDN w:val="0"/>
        <w:adjustRightInd w:val="0"/>
        <w:spacing w:after="0" w:line="375" w:lineRule="exact"/>
        <w:rPr>
          <w:rFonts w:ascii="Times New Roman" w:hAnsi="Times New Roman" w:cs="Times New Roman"/>
          <w:sz w:val="24"/>
          <w:szCs w:val="24"/>
        </w:rPr>
      </w:pPr>
    </w:p>
    <w:p w:rsidR="00626A4A" w:rsidRPr="0050562B" w:rsidRDefault="00222419">
      <w:pPr>
        <w:widowControl w:val="0"/>
        <w:numPr>
          <w:ilvl w:val="0"/>
          <w:numId w:val="4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Бюджетные полномочия в части организации внешнего финансового контроля.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4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Формы организации контроля внешнего финансового контроля.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4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Органы внешнего государственного (муниципального) финансового контроля.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47"/>
        </w:numPr>
        <w:tabs>
          <w:tab w:val="clear" w:pos="720"/>
          <w:tab w:val="num" w:pos="427"/>
        </w:tabs>
        <w:overflowPunct w:val="0"/>
        <w:autoSpaceDE w:val="0"/>
        <w:autoSpaceDN w:val="0"/>
        <w:adjustRightInd w:val="0"/>
        <w:spacing w:after="0" w:line="308" w:lineRule="auto"/>
        <w:ind w:left="0" w:right="18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проведения контрольных и экспертно-аналитических мероприятий Счетной палатой Российской Федерации.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4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Стандарты Счетной палаты и порядок их применения. </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5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271" w:lineRule="exact"/>
        <w:rPr>
          <w:rFonts w:ascii="Times New Roman" w:hAnsi="Times New Roman" w:cs="Times New Roman"/>
          <w:sz w:val="24"/>
          <w:szCs w:val="24"/>
        </w:rPr>
      </w:pPr>
      <w:bookmarkStart w:id="8" w:name="page37"/>
      <w:bookmarkEnd w:id="8"/>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48"/>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раздел 5 глава 19 ст. 167.1, раздел 9 </w:t>
      </w: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глава 26 ст. 268.1 </w:t>
      </w:r>
    </w:p>
    <w:p w:rsidR="00626A4A" w:rsidRPr="0050562B" w:rsidRDefault="00222419">
      <w:pPr>
        <w:widowControl w:val="0"/>
        <w:numPr>
          <w:ilvl w:val="0"/>
          <w:numId w:val="4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Уголовный кодекс Российской Федерации от 13.06.1996 </w:t>
      </w:r>
      <w:r>
        <w:rPr>
          <w:rFonts w:ascii="Times New Roman" w:hAnsi="Times New Roman" w:cs="Times New Roman"/>
          <w:sz w:val="20"/>
          <w:szCs w:val="20"/>
        </w:rPr>
        <w:t>N</w:t>
      </w:r>
      <w:r w:rsidRPr="0050562B">
        <w:rPr>
          <w:rFonts w:ascii="Times New Roman" w:hAnsi="Times New Roman" w:cs="Times New Roman"/>
          <w:sz w:val="20"/>
          <w:szCs w:val="20"/>
        </w:rPr>
        <w:t xml:space="preserve"> 63-ФЗ, раздел 10, глава 30, ст. 287 </w:t>
      </w:r>
    </w:p>
    <w:p w:rsidR="00626A4A" w:rsidRPr="0050562B" w:rsidRDefault="00222419">
      <w:pPr>
        <w:widowControl w:val="0"/>
        <w:numPr>
          <w:ilvl w:val="0"/>
          <w:numId w:val="4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05.04.2013 </w:t>
      </w:r>
      <w:r>
        <w:rPr>
          <w:rFonts w:ascii="Times New Roman" w:hAnsi="Times New Roman" w:cs="Times New Roman"/>
          <w:sz w:val="20"/>
          <w:szCs w:val="20"/>
        </w:rPr>
        <w:t>N</w:t>
      </w:r>
      <w:r w:rsidRPr="0050562B">
        <w:rPr>
          <w:rFonts w:ascii="Times New Roman" w:hAnsi="Times New Roman" w:cs="Times New Roman"/>
          <w:sz w:val="20"/>
          <w:szCs w:val="20"/>
        </w:rPr>
        <w:t xml:space="preserve"> 41-ФЗ "О Счетной палате Российской Федерации"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07.02.2011 </w:t>
      </w:r>
      <w:r>
        <w:rPr>
          <w:rFonts w:ascii="Times New Roman" w:hAnsi="Times New Roman" w:cs="Times New Roman"/>
          <w:sz w:val="20"/>
          <w:szCs w:val="20"/>
        </w:rPr>
        <w:t>N</w:t>
      </w:r>
      <w:r w:rsidRPr="0050562B">
        <w:rPr>
          <w:rFonts w:ascii="Times New Roman" w:hAnsi="Times New Roman" w:cs="Times New Roman"/>
          <w:sz w:val="20"/>
          <w:szCs w:val="20"/>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Регламент Счетной палаты Российской Федерации (утв. постановлением Коллегии Счетной палаты РФ от 28.10.2013 </w:t>
      </w:r>
      <w:r>
        <w:rPr>
          <w:rFonts w:ascii="Times New Roman" w:hAnsi="Times New Roman" w:cs="Times New Roman"/>
          <w:sz w:val="20"/>
          <w:szCs w:val="20"/>
        </w:rPr>
        <w:t>N</w:t>
      </w:r>
      <w:r w:rsidRPr="0050562B">
        <w:rPr>
          <w:rFonts w:ascii="Times New Roman" w:hAnsi="Times New Roman" w:cs="Times New Roman"/>
          <w:sz w:val="20"/>
          <w:szCs w:val="20"/>
        </w:rPr>
        <w:t xml:space="preserve"> 7ПК)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СОД 11. Организация методологического обеспечения деятельности Счетной палаты Российской Федерации. Стандарт организации деятельности Счетной палаты Российской Федерации (утв. Коллегией Счетной палаты РФ, протокол от 20.04.2012 </w:t>
      </w:r>
      <w:r>
        <w:rPr>
          <w:rFonts w:ascii="Times New Roman" w:hAnsi="Times New Roman" w:cs="Times New Roman"/>
          <w:sz w:val="20"/>
          <w:szCs w:val="20"/>
        </w:rPr>
        <w:t>N</w:t>
      </w:r>
      <w:r w:rsidRPr="0050562B">
        <w:rPr>
          <w:rFonts w:ascii="Times New Roman" w:hAnsi="Times New Roman" w:cs="Times New Roman"/>
          <w:sz w:val="20"/>
          <w:szCs w:val="20"/>
        </w:rPr>
        <w:t xml:space="preserve"> 18К (851))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СОД 12. Планирование работы счетной палаты Российской Федерации. </w:t>
      </w:r>
      <w:proofErr w:type="gramStart"/>
      <w:r w:rsidRPr="0050562B">
        <w:rPr>
          <w:rFonts w:ascii="Times New Roman" w:hAnsi="Times New Roman" w:cs="Times New Roman"/>
          <w:sz w:val="20"/>
          <w:szCs w:val="20"/>
        </w:rPr>
        <w:t xml:space="preserve">Стандарт организации деятельности счетной палаты Российской Федерации (утв. Коллегией Счетной палаты РФ, протокол от </w:t>
      </w:r>
      <w:proofErr w:type="gramEnd"/>
    </w:p>
    <w:p w:rsidR="00626A4A" w:rsidRPr="0050562B" w:rsidRDefault="00626A4A">
      <w:pPr>
        <w:widowControl w:val="0"/>
        <w:autoSpaceDE w:val="0"/>
        <w:autoSpaceDN w:val="0"/>
        <w:adjustRightInd w:val="0"/>
        <w:spacing w:after="0" w:line="2"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22.07.2011 N 39К (806)) </w:t>
      </w:r>
    </w:p>
    <w:p w:rsidR="00626A4A"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СОД 13. Подготовка отчетов о работе Счетной палаты Российской Федерации (утв. решением Коллегии Счетной палаты РФ от 11.06.2004, протокол </w:t>
      </w:r>
      <w:r>
        <w:rPr>
          <w:rFonts w:ascii="Times New Roman" w:hAnsi="Times New Roman" w:cs="Times New Roman"/>
          <w:sz w:val="20"/>
          <w:szCs w:val="20"/>
        </w:rPr>
        <w:t>N</w:t>
      </w:r>
      <w:r w:rsidRPr="0050562B">
        <w:rPr>
          <w:rFonts w:ascii="Times New Roman" w:hAnsi="Times New Roman" w:cs="Times New Roman"/>
          <w:sz w:val="20"/>
          <w:szCs w:val="20"/>
        </w:rPr>
        <w:t xml:space="preserve"> 20 (390))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СОД 14. Организация совместных и параллельных контрольных мероприятий, проводимых Счетной палатой Российской Федерации с органами государственного финансового контроля зарубежных стран. Стандарт организации деятельности (утв. решением Коллегии Счетной палаты РФ от 06.06.2011 (пункт протокола </w:t>
      </w:r>
      <w:r>
        <w:rPr>
          <w:rFonts w:ascii="Times New Roman" w:hAnsi="Times New Roman" w:cs="Times New Roman"/>
          <w:sz w:val="20"/>
          <w:szCs w:val="20"/>
        </w:rPr>
        <w:t>N</w:t>
      </w:r>
      <w:r w:rsidRPr="0050562B">
        <w:rPr>
          <w:rFonts w:ascii="Times New Roman" w:hAnsi="Times New Roman" w:cs="Times New Roman"/>
          <w:sz w:val="20"/>
          <w:szCs w:val="20"/>
        </w:rPr>
        <w:t xml:space="preserve"> 32К (799))) </w:t>
      </w:r>
    </w:p>
    <w:p w:rsidR="00626A4A" w:rsidRPr="0050562B" w:rsidRDefault="00626A4A">
      <w:pPr>
        <w:widowControl w:val="0"/>
        <w:autoSpaceDE w:val="0"/>
        <w:autoSpaceDN w:val="0"/>
        <w:adjustRightInd w:val="0"/>
        <w:spacing w:after="0" w:line="67"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23"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СОД 15. Проведение Счетной палатой Российской Федерации совместных или параллельных контрольных и экспертно-аналитических мероприятий с контрольно-счетными органами Российской Федерации. Стандарт организации деятельности (утв. Коллегией Счетной палаты РФ 02.12.2011, протокол </w:t>
      </w:r>
      <w:r>
        <w:rPr>
          <w:rFonts w:ascii="Times New Roman" w:hAnsi="Times New Roman" w:cs="Times New Roman"/>
          <w:sz w:val="20"/>
          <w:szCs w:val="20"/>
        </w:rPr>
        <w:t>N</w:t>
      </w:r>
      <w:r w:rsidRPr="0050562B">
        <w:rPr>
          <w:rFonts w:ascii="Times New Roman" w:hAnsi="Times New Roman" w:cs="Times New Roman"/>
          <w:sz w:val="20"/>
          <w:szCs w:val="20"/>
        </w:rPr>
        <w:t xml:space="preserve"> 59К (826))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СОД 17. Проведение Счетной палатой Российской Федерации контрольных мероприятий с участием правоохранительных и иных государственных органов Российской Федерации. Стандарт организации деятельности (утв. Коллегией Счетной палаты РФ, протокол от 28.04.2012 </w:t>
      </w:r>
      <w:r>
        <w:rPr>
          <w:rFonts w:ascii="Times New Roman" w:hAnsi="Times New Roman" w:cs="Times New Roman"/>
          <w:sz w:val="20"/>
          <w:szCs w:val="20"/>
        </w:rPr>
        <w:t>N</w:t>
      </w:r>
      <w:r w:rsidRPr="0050562B">
        <w:rPr>
          <w:rFonts w:ascii="Times New Roman" w:hAnsi="Times New Roman" w:cs="Times New Roman"/>
          <w:sz w:val="20"/>
          <w:szCs w:val="20"/>
        </w:rPr>
        <w:t xml:space="preserve"> 19К (852))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numPr>
          <w:ilvl w:val="0"/>
          <w:numId w:val="48"/>
        </w:numPr>
        <w:tabs>
          <w:tab w:val="clear" w:pos="720"/>
          <w:tab w:val="num" w:pos="380"/>
        </w:tabs>
        <w:overflowPunct w:val="0"/>
        <w:autoSpaceDE w:val="0"/>
        <w:autoSpaceDN w:val="0"/>
        <w:adjustRightInd w:val="0"/>
        <w:spacing w:after="0" w:line="237" w:lineRule="auto"/>
        <w:ind w:left="380" w:hanging="150"/>
        <w:jc w:val="both"/>
        <w:rPr>
          <w:rFonts w:ascii="Symbol" w:hAnsi="Symbol" w:cs="Symbol"/>
          <w:sz w:val="20"/>
          <w:szCs w:val="20"/>
        </w:rPr>
      </w:pPr>
      <w:proofErr w:type="gramStart"/>
      <w:r w:rsidRPr="0050562B">
        <w:rPr>
          <w:rFonts w:ascii="Times New Roman" w:hAnsi="Times New Roman" w:cs="Times New Roman"/>
          <w:sz w:val="20"/>
          <w:szCs w:val="20"/>
        </w:rPr>
        <w:t xml:space="preserve">СГА 101 Общие правила проведения контрольного мероприятия (утв. </w:t>
      </w:r>
      <w:r>
        <w:rPr>
          <w:rFonts w:ascii="Times New Roman" w:hAnsi="Times New Roman" w:cs="Times New Roman"/>
          <w:sz w:val="20"/>
          <w:szCs w:val="20"/>
        </w:rPr>
        <w:t xml:space="preserve">Коллегией Счетной Палаты РФ, </w:t>
      </w:r>
      <w:proofErr w:type="gramEnd"/>
    </w:p>
    <w:p w:rsidR="00626A4A"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sidRPr="0050562B">
        <w:rPr>
          <w:rFonts w:ascii="Times New Roman" w:hAnsi="Times New Roman" w:cs="Times New Roman"/>
          <w:sz w:val="20"/>
          <w:szCs w:val="20"/>
        </w:rPr>
        <w:t xml:space="preserve">протокол от 02.04.2010 </w:t>
      </w:r>
      <w:r>
        <w:rPr>
          <w:rFonts w:ascii="Times New Roman" w:hAnsi="Times New Roman" w:cs="Times New Roman"/>
          <w:sz w:val="20"/>
          <w:szCs w:val="20"/>
        </w:rPr>
        <w:t>N</w:t>
      </w:r>
      <w:r w:rsidRPr="0050562B">
        <w:rPr>
          <w:rFonts w:ascii="Times New Roman" w:hAnsi="Times New Roman" w:cs="Times New Roman"/>
          <w:sz w:val="20"/>
          <w:szCs w:val="20"/>
        </w:rPr>
        <w:t xml:space="preserve"> 15К (717)) (ред. от 23.10.2014)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СФК 102. Стандарт финансового контроля. Проведение экспертно-аналитического мероприятия (утв. </w:t>
      </w:r>
      <w:r>
        <w:rPr>
          <w:rFonts w:ascii="Times New Roman" w:hAnsi="Times New Roman" w:cs="Times New Roman"/>
          <w:sz w:val="20"/>
          <w:szCs w:val="20"/>
        </w:rPr>
        <w:t xml:space="preserve">Коллегией Счетной палаты РФ, протокол от 25.07.2014 N 36К (738)) </w:t>
      </w:r>
    </w:p>
    <w:p w:rsidR="00626A4A"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48"/>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СФК 103. Стандарт. </w:t>
      </w:r>
      <w:proofErr w:type="gramStart"/>
      <w:r w:rsidRPr="0050562B">
        <w:rPr>
          <w:rFonts w:ascii="Times New Roman" w:hAnsi="Times New Roman" w:cs="Times New Roman"/>
          <w:sz w:val="20"/>
          <w:szCs w:val="20"/>
        </w:rPr>
        <w:t xml:space="preserve">Проведение финансового аудита (утв. Коллегией Счетной палаты РФ, протокол от </w:t>
      </w:r>
      <w:proofErr w:type="gramEnd"/>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09.11.2012 N 48К (881)) </w:t>
      </w:r>
    </w:p>
    <w:p w:rsidR="00626A4A" w:rsidRDefault="00626A4A">
      <w:pPr>
        <w:widowControl w:val="0"/>
        <w:autoSpaceDE w:val="0"/>
        <w:autoSpaceDN w:val="0"/>
        <w:adjustRightInd w:val="0"/>
        <w:spacing w:after="0" w:line="62"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СФК 104. Проведение аудита эффективности использования государственных средств (вместе с Порядком действий в процессе организации и проведения аудита эффективности) (утв. </w:t>
      </w:r>
      <w:r>
        <w:rPr>
          <w:rFonts w:ascii="Times New Roman" w:hAnsi="Times New Roman" w:cs="Times New Roman"/>
          <w:sz w:val="20"/>
          <w:szCs w:val="20"/>
        </w:rPr>
        <w:t xml:space="preserve">Решением Коллегии Счетной палаты РФ, протокол от 09.06.2009 N 31К (668)) </w:t>
      </w:r>
    </w:p>
    <w:p w:rsidR="00626A4A" w:rsidRDefault="00626A4A">
      <w:pPr>
        <w:widowControl w:val="0"/>
        <w:autoSpaceDE w:val="0"/>
        <w:autoSpaceDN w:val="0"/>
        <w:adjustRightInd w:val="0"/>
        <w:spacing w:after="0" w:line="65"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СГА 201. Предварительный аудит формирования федерального бюджета. Стандарт государственного аудита (утв. </w:t>
      </w:r>
      <w:r>
        <w:rPr>
          <w:rFonts w:ascii="Times New Roman" w:hAnsi="Times New Roman" w:cs="Times New Roman"/>
          <w:sz w:val="20"/>
          <w:szCs w:val="20"/>
        </w:rPr>
        <w:t xml:space="preserve">Коллегией Счетной палаты РФ, протокол от 27.07.2014 N 30К(921)) </w:t>
      </w:r>
    </w:p>
    <w:p w:rsidR="00626A4A" w:rsidRDefault="00626A4A">
      <w:pPr>
        <w:widowControl w:val="0"/>
        <w:autoSpaceDE w:val="0"/>
        <w:autoSpaceDN w:val="0"/>
        <w:adjustRightInd w:val="0"/>
        <w:spacing w:after="0" w:line="63"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СФК 202. </w:t>
      </w:r>
      <w:proofErr w:type="gramStart"/>
      <w:r w:rsidRPr="0050562B">
        <w:rPr>
          <w:rFonts w:ascii="Times New Roman" w:hAnsi="Times New Roman" w:cs="Times New Roman"/>
          <w:sz w:val="20"/>
          <w:szCs w:val="20"/>
        </w:rPr>
        <w:t xml:space="preserve">Оперативный контроль исполнения федеральных законов о федеральном бюджете и бюджетах государственных внебюджетных фондов (утв. </w:t>
      </w:r>
      <w:r>
        <w:rPr>
          <w:rFonts w:ascii="Times New Roman" w:hAnsi="Times New Roman" w:cs="Times New Roman"/>
          <w:sz w:val="20"/>
          <w:szCs w:val="20"/>
        </w:rPr>
        <w:t xml:space="preserve">Коллегией Счетной палаты РФ, протокол от </w:t>
      </w:r>
      <w:proofErr w:type="gramEnd"/>
    </w:p>
    <w:p w:rsidR="00626A4A" w:rsidRDefault="00626A4A">
      <w:pPr>
        <w:widowControl w:val="0"/>
        <w:autoSpaceDE w:val="0"/>
        <w:autoSpaceDN w:val="0"/>
        <w:adjustRightInd w:val="0"/>
        <w:spacing w:after="0" w:line="2"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25.12.2013 N 64К (766))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0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СФК 203. Стандарт финансового контроля. Последующий контроль исполнения федерального бюджета (утв. </w:t>
      </w:r>
      <w:r>
        <w:rPr>
          <w:rFonts w:ascii="Times New Roman" w:hAnsi="Times New Roman" w:cs="Times New Roman"/>
          <w:sz w:val="20"/>
          <w:szCs w:val="20"/>
        </w:rPr>
        <w:t xml:space="preserve">Коллегией Счетной палаты РФ, протокол от 20.06.2014 N 7К (584))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48"/>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СГА 204. Стандарт внешнего государственного аудита (контроля). Предварительный аудит формирования бюджетов государственных внебюджетных фондов Российской Федерации (утв. </w:t>
      </w:r>
      <w:r>
        <w:rPr>
          <w:rFonts w:ascii="Times New Roman" w:hAnsi="Times New Roman" w:cs="Times New Roman"/>
          <w:sz w:val="20"/>
          <w:szCs w:val="20"/>
        </w:rPr>
        <w:t xml:space="preserve">Коллегией Счетной палаты РФ, протокол от 05.09.2014 N 43К (989)) </w:t>
      </w:r>
    </w:p>
    <w:p w:rsidR="00626A4A"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28"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Приказ Минфина России от 11.08.2014 </w:t>
      </w:r>
      <w:r>
        <w:rPr>
          <w:rFonts w:ascii="Times New Roman" w:hAnsi="Times New Roman" w:cs="Times New Roman"/>
          <w:sz w:val="20"/>
          <w:szCs w:val="20"/>
        </w:rPr>
        <w:t>N</w:t>
      </w:r>
      <w:r w:rsidRPr="0050562B">
        <w:rPr>
          <w:rFonts w:ascii="Times New Roman" w:hAnsi="Times New Roman" w:cs="Times New Roman"/>
          <w:sz w:val="20"/>
          <w:szCs w:val="20"/>
        </w:rPr>
        <w:t xml:space="preserve"> 74н "Об утверждении Порядка исполнения решения о применении бюджетных мер принуждения на основании уведомлений Счетной палаты Российской Федерации и Федеральной службы финансово-бюджетного надзора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 внесении изменений и признании утратившими силу некоторых приказов (отдельных положений приказов) Министерства финансов Российской</w:t>
      </w:r>
      <w:proofErr w:type="gramEnd"/>
      <w:r w:rsidRPr="0050562B">
        <w:rPr>
          <w:rFonts w:ascii="Times New Roman" w:hAnsi="Times New Roman" w:cs="Times New Roman"/>
          <w:sz w:val="20"/>
          <w:szCs w:val="20"/>
        </w:rPr>
        <w:t xml:space="preserve"> Федерации" </w:t>
      </w:r>
    </w:p>
    <w:p w:rsidR="00626A4A" w:rsidRPr="0050562B" w:rsidRDefault="00626A4A">
      <w:pPr>
        <w:widowControl w:val="0"/>
        <w:autoSpaceDE w:val="0"/>
        <w:autoSpaceDN w:val="0"/>
        <w:adjustRightInd w:val="0"/>
        <w:spacing w:after="0" w:line="69" w:lineRule="exact"/>
        <w:rPr>
          <w:rFonts w:ascii="Symbol" w:hAnsi="Symbol" w:cs="Symbol"/>
          <w:sz w:val="20"/>
          <w:szCs w:val="20"/>
        </w:rPr>
      </w:pPr>
    </w:p>
    <w:p w:rsidR="00626A4A" w:rsidRPr="0050562B" w:rsidRDefault="00222419">
      <w:pPr>
        <w:widowControl w:val="0"/>
        <w:numPr>
          <w:ilvl w:val="0"/>
          <w:numId w:val="48"/>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Счетной палаты РФ от 26.12.2014 </w:t>
      </w:r>
      <w:r>
        <w:rPr>
          <w:rFonts w:ascii="Times New Roman" w:hAnsi="Times New Roman" w:cs="Times New Roman"/>
          <w:sz w:val="20"/>
          <w:szCs w:val="20"/>
        </w:rPr>
        <w:t>N</w:t>
      </w:r>
      <w:r w:rsidRPr="0050562B">
        <w:rPr>
          <w:rFonts w:ascii="Times New Roman" w:hAnsi="Times New Roman" w:cs="Times New Roman"/>
          <w:sz w:val="20"/>
          <w:szCs w:val="20"/>
        </w:rPr>
        <w:t xml:space="preserve"> 157 "Об утверждении </w:t>
      </w:r>
      <w:proofErr w:type="gramStart"/>
      <w:r w:rsidRPr="0050562B">
        <w:rPr>
          <w:rFonts w:ascii="Times New Roman" w:hAnsi="Times New Roman" w:cs="Times New Roman"/>
          <w:sz w:val="20"/>
          <w:szCs w:val="20"/>
        </w:rPr>
        <w:t>Регламента функционирования Портала Счетной палаты Российской Федерации</w:t>
      </w:r>
      <w:proofErr w:type="gramEnd"/>
      <w:r w:rsidRPr="0050562B">
        <w:rPr>
          <w:rFonts w:ascii="Times New Roman" w:hAnsi="Times New Roman" w:cs="Times New Roman"/>
          <w:sz w:val="20"/>
          <w:szCs w:val="20"/>
        </w:rPr>
        <w:t xml:space="preserve"> и контрольно-счетных органов Российской Федерации в сети Интернет" </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334" w:lineRule="exact"/>
        <w:rPr>
          <w:rFonts w:ascii="Times New Roman" w:hAnsi="Times New Roman" w:cs="Times New Roman"/>
          <w:sz w:val="24"/>
          <w:szCs w:val="24"/>
        </w:rPr>
      </w:pPr>
      <w:bookmarkStart w:id="9" w:name="page39"/>
      <w:bookmarkEnd w:id="9"/>
    </w:p>
    <w:p w:rsidR="00626A4A" w:rsidRDefault="00222419">
      <w:pPr>
        <w:widowControl w:val="0"/>
        <w:numPr>
          <w:ilvl w:val="0"/>
          <w:numId w:val="49"/>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w:t>
      </w:r>
      <w:r>
        <w:rPr>
          <w:rFonts w:ascii="Times New Roman" w:hAnsi="Times New Roman" w:cs="Times New Roman"/>
          <w:sz w:val="20"/>
          <w:szCs w:val="20"/>
        </w:rPr>
        <w:t xml:space="preserve">Коллегией Счетной палаты РФ, </w:t>
      </w:r>
      <w:proofErr w:type="gramEnd"/>
    </w:p>
    <w:p w:rsidR="00626A4A"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overflowPunct w:val="0"/>
        <w:autoSpaceDE w:val="0"/>
        <w:autoSpaceDN w:val="0"/>
        <w:adjustRightInd w:val="0"/>
        <w:spacing w:after="0" w:line="237" w:lineRule="auto"/>
        <w:ind w:left="240"/>
        <w:jc w:val="both"/>
        <w:rPr>
          <w:rFonts w:ascii="Symbol" w:hAnsi="Symbol" w:cs="Symbol"/>
          <w:sz w:val="20"/>
          <w:szCs w:val="20"/>
        </w:rPr>
      </w:pPr>
      <w:r>
        <w:rPr>
          <w:rFonts w:ascii="Times New Roman" w:hAnsi="Times New Roman" w:cs="Times New Roman"/>
          <w:sz w:val="20"/>
          <w:szCs w:val="20"/>
        </w:rPr>
        <w:t xml:space="preserve">протокол от 17.10.2014 N 47К (993)) </w:t>
      </w:r>
    </w:p>
    <w:p w:rsidR="00626A4A" w:rsidRPr="0050562B" w:rsidRDefault="00222419">
      <w:pPr>
        <w:widowControl w:val="0"/>
        <w:numPr>
          <w:ilvl w:val="0"/>
          <w:numId w:val="49"/>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Определение Верховного Суда РФ от 29.12.2014 </w:t>
      </w:r>
      <w:r>
        <w:rPr>
          <w:rFonts w:ascii="Times New Roman" w:hAnsi="Times New Roman" w:cs="Times New Roman"/>
          <w:sz w:val="20"/>
          <w:szCs w:val="20"/>
        </w:rPr>
        <w:t>N</w:t>
      </w:r>
      <w:r w:rsidRPr="0050562B">
        <w:rPr>
          <w:rFonts w:ascii="Times New Roman" w:hAnsi="Times New Roman" w:cs="Times New Roman"/>
          <w:sz w:val="20"/>
          <w:szCs w:val="20"/>
        </w:rPr>
        <w:t xml:space="preserve"> 307-КГ14-5131 по делу </w:t>
      </w:r>
      <w:r>
        <w:rPr>
          <w:rFonts w:ascii="Times New Roman" w:hAnsi="Times New Roman" w:cs="Times New Roman"/>
          <w:sz w:val="20"/>
          <w:szCs w:val="20"/>
        </w:rPr>
        <w:t>N</w:t>
      </w:r>
      <w:r w:rsidRPr="0050562B">
        <w:rPr>
          <w:rFonts w:ascii="Times New Roman" w:hAnsi="Times New Roman" w:cs="Times New Roman"/>
          <w:sz w:val="20"/>
          <w:szCs w:val="20"/>
        </w:rPr>
        <w:t xml:space="preserve"> А05-16724/2012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49"/>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ФАС Московского округа от 16.05.2014 </w:t>
      </w:r>
      <w:r>
        <w:rPr>
          <w:rFonts w:ascii="Times New Roman" w:hAnsi="Times New Roman" w:cs="Times New Roman"/>
          <w:sz w:val="20"/>
          <w:szCs w:val="20"/>
        </w:rPr>
        <w:t>N</w:t>
      </w:r>
      <w:r w:rsidRPr="0050562B">
        <w:rPr>
          <w:rFonts w:ascii="Times New Roman" w:hAnsi="Times New Roman" w:cs="Times New Roman"/>
          <w:sz w:val="20"/>
          <w:szCs w:val="20"/>
        </w:rPr>
        <w:t xml:space="preserve"> Ф05-3495/2014 по делу </w:t>
      </w:r>
      <w:r>
        <w:rPr>
          <w:rFonts w:ascii="Times New Roman" w:hAnsi="Times New Roman" w:cs="Times New Roman"/>
          <w:sz w:val="20"/>
          <w:szCs w:val="20"/>
        </w:rPr>
        <w:t>N</w:t>
      </w:r>
      <w:r w:rsidRPr="0050562B">
        <w:rPr>
          <w:rFonts w:ascii="Times New Roman" w:hAnsi="Times New Roman" w:cs="Times New Roman"/>
          <w:sz w:val="20"/>
          <w:szCs w:val="20"/>
        </w:rPr>
        <w:t xml:space="preserve"> А40-66300/13-29-605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3.  Внутренний  финансовый  контроль,  направленный  на  противодействие</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нарушениям в бюджетной сфере</w:t>
      </w:r>
    </w:p>
    <w:p w:rsidR="00626A4A"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Внутренний финансовый контроль, понятие, органы его осуществляющие.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7"/>
        </w:tabs>
        <w:overflowPunct w:val="0"/>
        <w:autoSpaceDE w:val="0"/>
        <w:autoSpaceDN w:val="0"/>
        <w:adjustRightInd w:val="0"/>
        <w:spacing w:after="0" w:line="343"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Внутренний финансовый контроль, осуществляемый Федеральной службой финансово-бюджетного надзора, органами финансового контроля (должностными лицами) исполнительной власти субъектов Российской Федерации, местных администраций. </w:t>
      </w:r>
    </w:p>
    <w:p w:rsidR="00626A4A" w:rsidRPr="0050562B" w:rsidRDefault="00626A4A">
      <w:pPr>
        <w:widowControl w:val="0"/>
        <w:autoSpaceDE w:val="0"/>
        <w:autoSpaceDN w:val="0"/>
        <w:adjustRightInd w:val="0"/>
        <w:spacing w:after="0" w:line="78"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Последовательность проведения внутреннего финансового контроля органами внутреннего финансового контроля, оформление результатов контроля, отчетность.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Система государственного казначейского контроля. Разграничение контрольных функций органов Казначейства и службы финансово-бюджетного контроля.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осуществления внутреннего финансового контроля и аудита Федерального казначейства в соответствии с утвержденными стандартами. </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numPr>
          <w:ilvl w:val="0"/>
          <w:numId w:val="50"/>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Характеристика Стандартов внутреннего финансового контроля и внутреннего аудита Федерального казначейства и их применение.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51"/>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(ред. от 26.12.2014) раздел 5 глава 18 </w:t>
      </w:r>
    </w:p>
    <w:p w:rsidR="00626A4A" w:rsidRPr="0050562B"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sidRPr="0050562B">
        <w:rPr>
          <w:rFonts w:ascii="Times New Roman" w:hAnsi="Times New Roman" w:cs="Times New Roman"/>
          <w:sz w:val="20"/>
          <w:szCs w:val="20"/>
        </w:rPr>
        <w:t xml:space="preserve">ст. 154, 157, глава 19 ст. 166.1, 166.2, 168, глава 26 ст. 269.1, 269.2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04.02.2014 </w:t>
      </w:r>
      <w:r>
        <w:rPr>
          <w:rFonts w:ascii="Times New Roman" w:hAnsi="Times New Roman" w:cs="Times New Roman"/>
          <w:sz w:val="20"/>
          <w:szCs w:val="20"/>
        </w:rPr>
        <w:t>N</w:t>
      </w:r>
      <w:r w:rsidRPr="0050562B">
        <w:rPr>
          <w:rFonts w:ascii="Times New Roman" w:hAnsi="Times New Roman" w:cs="Times New Roman"/>
          <w:sz w:val="20"/>
          <w:szCs w:val="20"/>
        </w:rPr>
        <w:t xml:space="preserve"> 77 "О Федеральной службе финансово-бюджетного надзора"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06"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РФ от 11.07.2005 </w:t>
      </w:r>
      <w:r>
        <w:rPr>
          <w:rFonts w:ascii="Times New Roman" w:hAnsi="Times New Roman" w:cs="Times New Roman"/>
          <w:sz w:val="20"/>
          <w:szCs w:val="20"/>
        </w:rPr>
        <w:t>N</w:t>
      </w:r>
      <w:r w:rsidRPr="0050562B">
        <w:rPr>
          <w:rFonts w:ascii="Times New Roman" w:hAnsi="Times New Roman" w:cs="Times New Roman"/>
          <w:sz w:val="20"/>
          <w:szCs w:val="20"/>
        </w:rPr>
        <w:t xml:space="preserve"> 89н "Об утверждении Положения о территориальных органах Федеральной службы финансово-бюджетного надзора"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28.11.2013 </w:t>
      </w:r>
      <w:r>
        <w:rPr>
          <w:rFonts w:ascii="Times New Roman" w:hAnsi="Times New Roman" w:cs="Times New Roman"/>
          <w:sz w:val="20"/>
          <w:szCs w:val="20"/>
        </w:rPr>
        <w:t>N</w:t>
      </w:r>
      <w:r w:rsidRPr="0050562B">
        <w:rPr>
          <w:rFonts w:ascii="Times New Roman" w:hAnsi="Times New Roman" w:cs="Times New Roman"/>
          <w:sz w:val="20"/>
          <w:szCs w:val="20"/>
        </w:rPr>
        <w:t xml:space="preserve"> 1092 "О порядке осуществления Федеральной службой финансово-бюджетного надзора полномочий по контролю в финансово-бюджетной сфере"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20.03.2014 </w:t>
      </w:r>
      <w:r>
        <w:rPr>
          <w:rFonts w:ascii="Times New Roman" w:hAnsi="Times New Roman" w:cs="Times New Roman"/>
          <w:sz w:val="20"/>
          <w:szCs w:val="20"/>
        </w:rPr>
        <w:t>N</w:t>
      </w:r>
      <w:r w:rsidRPr="0050562B">
        <w:rPr>
          <w:rFonts w:ascii="Times New Roman" w:hAnsi="Times New Roman" w:cs="Times New Roman"/>
          <w:sz w:val="20"/>
          <w:szCs w:val="20"/>
        </w:rPr>
        <w:t xml:space="preserve">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w:t>
      </w:r>
      <w:proofErr w:type="spellStart"/>
      <w:r w:rsidRPr="0050562B">
        <w:rPr>
          <w:rFonts w:ascii="Times New Roman" w:hAnsi="Times New Roman" w:cs="Times New Roman"/>
          <w:sz w:val="20"/>
          <w:szCs w:val="20"/>
        </w:rPr>
        <w:t>Росфиннадзора</w:t>
      </w:r>
      <w:proofErr w:type="spellEnd"/>
      <w:r w:rsidRPr="0050562B">
        <w:rPr>
          <w:rFonts w:ascii="Times New Roman" w:hAnsi="Times New Roman" w:cs="Times New Roman"/>
          <w:sz w:val="20"/>
          <w:szCs w:val="20"/>
        </w:rPr>
        <w:t xml:space="preserve"> от 20.11.2014 </w:t>
      </w:r>
      <w:r>
        <w:rPr>
          <w:rFonts w:ascii="Times New Roman" w:hAnsi="Times New Roman" w:cs="Times New Roman"/>
          <w:sz w:val="20"/>
          <w:szCs w:val="20"/>
        </w:rPr>
        <w:t>N</w:t>
      </w:r>
      <w:r w:rsidRPr="0050562B">
        <w:rPr>
          <w:rFonts w:ascii="Times New Roman" w:hAnsi="Times New Roman" w:cs="Times New Roman"/>
          <w:sz w:val="20"/>
          <w:szCs w:val="20"/>
        </w:rPr>
        <w:t xml:space="preserve"> 437 "Об утверждении форм и требований к содержанию документов, составляемых должностными лицами Федеральной службы финансово-бюджетного надзора при реализации полномочий по контролю в финансово-бюджетной сфере"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РФ от 25.12.2008 </w:t>
      </w:r>
      <w:r>
        <w:rPr>
          <w:rFonts w:ascii="Times New Roman" w:hAnsi="Times New Roman" w:cs="Times New Roman"/>
          <w:sz w:val="20"/>
          <w:szCs w:val="20"/>
        </w:rPr>
        <w:t>N</w:t>
      </w:r>
      <w:r w:rsidRPr="0050562B">
        <w:rPr>
          <w:rFonts w:ascii="Times New Roman" w:hAnsi="Times New Roman" w:cs="Times New Roman"/>
          <w:sz w:val="20"/>
          <w:szCs w:val="20"/>
        </w:rPr>
        <w:t xml:space="preserve"> 146н "Об обеспечении деятельности по осуществлению государственного финансового контроля"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51"/>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20.03.2014 </w:t>
      </w:r>
      <w:r>
        <w:rPr>
          <w:rFonts w:ascii="Times New Roman" w:hAnsi="Times New Roman" w:cs="Times New Roman"/>
          <w:sz w:val="20"/>
          <w:szCs w:val="20"/>
        </w:rPr>
        <w:t>N</w:t>
      </w:r>
      <w:r w:rsidRPr="0050562B">
        <w:rPr>
          <w:rFonts w:ascii="Times New Roman" w:hAnsi="Times New Roman" w:cs="Times New Roman"/>
          <w:sz w:val="20"/>
          <w:szCs w:val="20"/>
        </w:rPr>
        <w:t xml:space="preserve">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 </w:t>
      </w:r>
    </w:p>
    <w:p w:rsidR="00626A4A" w:rsidRPr="0050562B" w:rsidRDefault="00626A4A">
      <w:pPr>
        <w:widowControl w:val="0"/>
        <w:autoSpaceDE w:val="0"/>
        <w:autoSpaceDN w:val="0"/>
        <w:adjustRightInd w:val="0"/>
        <w:spacing w:after="0" w:line="24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270" w:lineRule="exact"/>
        <w:rPr>
          <w:rFonts w:ascii="Times New Roman" w:hAnsi="Times New Roman" w:cs="Times New Roman"/>
          <w:sz w:val="24"/>
          <w:szCs w:val="24"/>
        </w:rPr>
      </w:pPr>
      <w:bookmarkStart w:id="10" w:name="page41"/>
      <w:bookmarkEnd w:id="10"/>
    </w:p>
    <w:p w:rsidR="00626A4A" w:rsidRPr="0050562B" w:rsidRDefault="00222419">
      <w:pPr>
        <w:widowControl w:val="0"/>
        <w:numPr>
          <w:ilvl w:val="0"/>
          <w:numId w:val="52"/>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Постановление Правительства РФ от 01.12.2004 </w:t>
      </w:r>
      <w:r>
        <w:rPr>
          <w:rFonts w:ascii="Times New Roman" w:hAnsi="Times New Roman" w:cs="Times New Roman"/>
          <w:sz w:val="20"/>
          <w:szCs w:val="20"/>
        </w:rPr>
        <w:t>N</w:t>
      </w:r>
      <w:r w:rsidRPr="0050562B">
        <w:rPr>
          <w:rFonts w:ascii="Times New Roman" w:hAnsi="Times New Roman" w:cs="Times New Roman"/>
          <w:sz w:val="20"/>
          <w:szCs w:val="20"/>
        </w:rPr>
        <w:t xml:space="preserve"> 703 "О Федеральном казначействе"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2"/>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16.10.2014 </w:t>
      </w:r>
      <w:r>
        <w:rPr>
          <w:rFonts w:ascii="Times New Roman" w:hAnsi="Times New Roman" w:cs="Times New Roman"/>
          <w:sz w:val="20"/>
          <w:szCs w:val="20"/>
        </w:rPr>
        <w:t>N</w:t>
      </w:r>
      <w:r w:rsidRPr="0050562B">
        <w:rPr>
          <w:rFonts w:ascii="Times New Roman" w:hAnsi="Times New Roman" w:cs="Times New Roman"/>
          <w:sz w:val="20"/>
          <w:szCs w:val="20"/>
        </w:rPr>
        <w:t xml:space="preserve"> 240 "Об утверждении Положения о внутреннем контроле и внутреннем аудите в Федеральном казначействе"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52"/>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26.11.2014 </w:t>
      </w:r>
      <w:r>
        <w:rPr>
          <w:rFonts w:ascii="Times New Roman" w:hAnsi="Times New Roman" w:cs="Times New Roman"/>
          <w:sz w:val="20"/>
          <w:szCs w:val="20"/>
        </w:rPr>
        <w:t>N</w:t>
      </w:r>
      <w:r w:rsidRPr="0050562B">
        <w:rPr>
          <w:rFonts w:ascii="Times New Roman" w:hAnsi="Times New Roman" w:cs="Times New Roman"/>
          <w:sz w:val="20"/>
          <w:szCs w:val="20"/>
        </w:rPr>
        <w:t xml:space="preserve"> 291 "Об утверждении Типовой </w:t>
      </w:r>
      <w:proofErr w:type="gramStart"/>
      <w:r w:rsidRPr="0050562B">
        <w:rPr>
          <w:rFonts w:ascii="Times New Roman" w:hAnsi="Times New Roman" w:cs="Times New Roman"/>
          <w:sz w:val="20"/>
          <w:szCs w:val="20"/>
        </w:rPr>
        <w:t>программы проведения проверки управления Федерального казначейства</w:t>
      </w:r>
      <w:proofErr w:type="gramEnd"/>
      <w:r w:rsidRPr="0050562B">
        <w:rPr>
          <w:rFonts w:ascii="Times New Roman" w:hAnsi="Times New Roman" w:cs="Times New Roman"/>
          <w:sz w:val="20"/>
          <w:szCs w:val="20"/>
        </w:rPr>
        <w:t xml:space="preserve"> по субъекту Российской Федерации (субъектам Российской Федерации, находящимся в границах федерального округа)"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2"/>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29.06.2011 </w:t>
      </w:r>
      <w:r>
        <w:rPr>
          <w:rFonts w:ascii="Times New Roman" w:hAnsi="Times New Roman" w:cs="Times New Roman"/>
          <w:sz w:val="20"/>
          <w:szCs w:val="20"/>
        </w:rPr>
        <w:t>N</w:t>
      </w:r>
      <w:r w:rsidRPr="0050562B">
        <w:rPr>
          <w:rFonts w:ascii="Times New Roman" w:hAnsi="Times New Roman" w:cs="Times New Roman"/>
          <w:sz w:val="20"/>
          <w:szCs w:val="20"/>
        </w:rPr>
        <w:t xml:space="preserve"> 253 "Об утверждении Стандартов внутреннего контроля и внутреннего аудита Федерального казначейства, применяемых контрольно-аудиторскими подразделениями при осуществлении контрольной деятельности"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2"/>
        </w:numPr>
        <w:tabs>
          <w:tab w:val="clear" w:pos="720"/>
          <w:tab w:val="num" w:pos="386"/>
        </w:tabs>
        <w:overflowPunct w:val="0"/>
        <w:autoSpaceDE w:val="0"/>
        <w:autoSpaceDN w:val="0"/>
        <w:adjustRightInd w:val="0"/>
        <w:spacing w:after="0" w:line="218"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29.09.2014 </w:t>
      </w:r>
      <w:r>
        <w:rPr>
          <w:rFonts w:ascii="Times New Roman" w:hAnsi="Times New Roman" w:cs="Times New Roman"/>
          <w:sz w:val="20"/>
          <w:szCs w:val="20"/>
        </w:rPr>
        <w:t>N</w:t>
      </w:r>
      <w:r w:rsidRPr="0050562B">
        <w:rPr>
          <w:rFonts w:ascii="Times New Roman" w:hAnsi="Times New Roman" w:cs="Times New Roman"/>
          <w:sz w:val="20"/>
          <w:szCs w:val="20"/>
        </w:rPr>
        <w:t xml:space="preserve"> 229 "Об утверждении </w:t>
      </w:r>
      <w:proofErr w:type="gramStart"/>
      <w:r w:rsidRPr="0050562B">
        <w:rPr>
          <w:rFonts w:ascii="Times New Roman" w:hAnsi="Times New Roman" w:cs="Times New Roman"/>
          <w:sz w:val="20"/>
          <w:szCs w:val="20"/>
        </w:rPr>
        <w:t>Порядка осуществления интегральной оценки деятельности территориальных органов Федерального казначейства</w:t>
      </w:r>
      <w:proofErr w:type="gramEnd"/>
      <w:r w:rsidRPr="0050562B">
        <w:rPr>
          <w:rFonts w:ascii="Times New Roman" w:hAnsi="Times New Roman" w:cs="Times New Roman"/>
          <w:sz w:val="20"/>
          <w:szCs w:val="20"/>
        </w:rPr>
        <w:t xml:space="preserve"> по итогам контрольных и аудиторских мероприятий"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4.  Организация  внутреннего  финансового  контроля  и  внутреннего  аудита</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главного распорядителя (распорядителя) бюджетных средств</w:t>
      </w:r>
    </w:p>
    <w:p w:rsidR="00626A4A" w:rsidRDefault="00626A4A">
      <w:pPr>
        <w:widowControl w:val="0"/>
        <w:autoSpaceDE w:val="0"/>
        <w:autoSpaceDN w:val="0"/>
        <w:adjustRightInd w:val="0"/>
        <w:spacing w:after="0" w:line="375" w:lineRule="exact"/>
        <w:rPr>
          <w:rFonts w:ascii="Times New Roman" w:hAnsi="Times New Roman" w:cs="Times New Roman"/>
          <w:sz w:val="24"/>
          <w:szCs w:val="24"/>
        </w:rPr>
      </w:pPr>
    </w:p>
    <w:p w:rsidR="00626A4A" w:rsidRDefault="00222419">
      <w:pPr>
        <w:widowControl w:val="0"/>
        <w:numPr>
          <w:ilvl w:val="0"/>
          <w:numId w:val="53"/>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Осуществление внутреннего финансового контроля. </w:t>
      </w:r>
    </w:p>
    <w:p w:rsidR="00626A4A"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Default="00222419">
      <w:pPr>
        <w:widowControl w:val="0"/>
        <w:numPr>
          <w:ilvl w:val="1"/>
          <w:numId w:val="53"/>
        </w:numPr>
        <w:tabs>
          <w:tab w:val="clear" w:pos="1440"/>
          <w:tab w:val="num" w:pos="972"/>
        </w:tabs>
        <w:overflowPunct w:val="0"/>
        <w:autoSpaceDE w:val="0"/>
        <w:autoSpaceDN w:val="0"/>
        <w:adjustRightInd w:val="0"/>
        <w:spacing w:after="0" w:line="310" w:lineRule="auto"/>
        <w:ind w:left="720"/>
        <w:jc w:val="both"/>
        <w:rPr>
          <w:rFonts w:ascii="Times New Roman" w:hAnsi="Times New Roman" w:cs="Times New Roman"/>
          <w:sz w:val="24"/>
          <w:szCs w:val="24"/>
        </w:rPr>
      </w:pPr>
      <w:r w:rsidRPr="0050562B">
        <w:rPr>
          <w:rFonts w:ascii="Times New Roman" w:hAnsi="Times New Roman" w:cs="Times New Roman"/>
          <w:sz w:val="24"/>
          <w:szCs w:val="24"/>
        </w:rPr>
        <w:t xml:space="preserve">Цели и задачи внутреннего финансового контроля. </w:t>
      </w:r>
      <w:r>
        <w:rPr>
          <w:rFonts w:ascii="Times New Roman" w:hAnsi="Times New Roman" w:cs="Times New Roman"/>
          <w:sz w:val="24"/>
          <w:szCs w:val="24"/>
        </w:rPr>
        <w:t xml:space="preserve">Способы контрольных действий. </w:t>
      </w:r>
    </w:p>
    <w:p w:rsidR="00626A4A" w:rsidRDefault="00626A4A">
      <w:pPr>
        <w:widowControl w:val="0"/>
        <w:autoSpaceDE w:val="0"/>
        <w:autoSpaceDN w:val="0"/>
        <w:adjustRightInd w:val="0"/>
        <w:spacing w:after="0" w:line="56" w:lineRule="exact"/>
        <w:rPr>
          <w:rFonts w:ascii="Times New Roman" w:hAnsi="Times New Roman" w:cs="Times New Roman"/>
          <w:sz w:val="24"/>
          <w:szCs w:val="24"/>
        </w:rPr>
      </w:pPr>
    </w:p>
    <w:p w:rsidR="00626A4A" w:rsidRPr="0050562B" w:rsidRDefault="00222419">
      <w:pPr>
        <w:widowControl w:val="0"/>
        <w:numPr>
          <w:ilvl w:val="1"/>
          <w:numId w:val="53"/>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Контрольные процедуры и порядок их применения.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1"/>
          <w:numId w:val="53"/>
        </w:numPr>
        <w:tabs>
          <w:tab w:val="clear" w:pos="1440"/>
          <w:tab w:val="num" w:pos="972"/>
        </w:tabs>
        <w:overflowPunct w:val="0"/>
        <w:autoSpaceDE w:val="0"/>
        <w:autoSpaceDN w:val="0"/>
        <w:adjustRightInd w:val="0"/>
        <w:spacing w:after="0" w:line="308" w:lineRule="auto"/>
        <w:ind w:left="720"/>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оформления контрольных процедур в Карте внутреннего финансового контроля.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1"/>
          <w:numId w:val="53"/>
        </w:numPr>
        <w:tabs>
          <w:tab w:val="clear" w:pos="1440"/>
          <w:tab w:val="num" w:pos="972"/>
        </w:tabs>
        <w:overflowPunct w:val="0"/>
        <w:autoSpaceDE w:val="0"/>
        <w:autoSpaceDN w:val="0"/>
        <w:adjustRightInd w:val="0"/>
        <w:spacing w:after="0" w:line="308" w:lineRule="auto"/>
        <w:ind w:left="720"/>
        <w:jc w:val="both"/>
        <w:rPr>
          <w:rFonts w:ascii="Times New Roman" w:hAnsi="Times New Roman" w:cs="Times New Roman"/>
          <w:sz w:val="24"/>
          <w:szCs w:val="24"/>
        </w:rPr>
      </w:pPr>
      <w:r w:rsidRPr="0050562B">
        <w:rPr>
          <w:rFonts w:ascii="Times New Roman" w:hAnsi="Times New Roman" w:cs="Times New Roman"/>
          <w:sz w:val="24"/>
          <w:szCs w:val="24"/>
        </w:rPr>
        <w:t xml:space="preserve">Выявление финансовых рисков при проведении внутреннего финансового контроля.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1"/>
          <w:numId w:val="53"/>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Классификация финансовых рисков и их оценка.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1"/>
          <w:numId w:val="53"/>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Анализ  подходов  и  методов  в  части  управления  финансовыми  рисками,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tabs>
          <w:tab w:val="left" w:pos="2560"/>
        </w:tabs>
        <w:autoSpaceDE w:val="0"/>
        <w:autoSpaceDN w:val="0"/>
        <w:adjustRightInd w:val="0"/>
        <w:spacing w:after="0" w:line="240" w:lineRule="auto"/>
        <w:ind w:left="720"/>
        <w:rPr>
          <w:rFonts w:ascii="Times New Roman" w:hAnsi="Times New Roman" w:cs="Times New Roman"/>
          <w:sz w:val="24"/>
          <w:szCs w:val="24"/>
        </w:rPr>
      </w:pPr>
      <w:proofErr w:type="gramStart"/>
      <w:r w:rsidRPr="0050562B">
        <w:rPr>
          <w:rFonts w:ascii="Times New Roman" w:hAnsi="Times New Roman" w:cs="Times New Roman"/>
          <w:sz w:val="24"/>
          <w:szCs w:val="24"/>
        </w:rPr>
        <w:t>направленными</w:t>
      </w:r>
      <w:proofErr w:type="gramEnd"/>
      <w:r w:rsidRPr="0050562B">
        <w:rPr>
          <w:rFonts w:ascii="Times New Roman" w:hAnsi="Times New Roman" w:cs="Times New Roman"/>
          <w:sz w:val="24"/>
          <w:szCs w:val="24"/>
        </w:rPr>
        <w:tab/>
        <w:t>на   обеспечение   соблюдения   законодательства,   повышения</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720"/>
        <w:rPr>
          <w:rFonts w:ascii="Times New Roman" w:hAnsi="Times New Roman" w:cs="Times New Roman"/>
          <w:sz w:val="24"/>
          <w:szCs w:val="24"/>
        </w:rPr>
      </w:pPr>
      <w:r w:rsidRPr="0050562B">
        <w:rPr>
          <w:rFonts w:ascii="Times New Roman" w:hAnsi="Times New Roman" w:cs="Times New Roman"/>
          <w:sz w:val="24"/>
          <w:szCs w:val="24"/>
        </w:rPr>
        <w:t xml:space="preserve">качества бюджетной отчетности, а также эффективности расходования </w:t>
      </w:r>
      <w:proofErr w:type="gramStart"/>
      <w:r w:rsidRPr="0050562B">
        <w:rPr>
          <w:rFonts w:ascii="Times New Roman" w:hAnsi="Times New Roman" w:cs="Times New Roman"/>
          <w:sz w:val="24"/>
          <w:szCs w:val="24"/>
        </w:rPr>
        <w:t>бюджетных</w:t>
      </w:r>
      <w:proofErr w:type="gramEnd"/>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средств.</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5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проведения внутреннего финансового аудита.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Предмет и метод внутреннего финансового аудита.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составления плана внутреннего финансового аудита.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Программа аудита по основным темам.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Pr>
          <w:rFonts w:ascii="Times New Roman" w:hAnsi="Times New Roman" w:cs="Times New Roman"/>
          <w:sz w:val="24"/>
          <w:szCs w:val="24"/>
        </w:rPr>
        <w:t xml:space="preserve">Формирование аудиторской группы. </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проведения аудиторской проверки, оформление рабочей документации.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Pr>
          <w:rFonts w:ascii="Times New Roman" w:hAnsi="Times New Roman" w:cs="Times New Roman"/>
          <w:sz w:val="24"/>
          <w:szCs w:val="24"/>
        </w:rPr>
        <w:t xml:space="preserve">Оформление результатов проверки. </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1"/>
          <w:numId w:val="54"/>
        </w:numPr>
        <w:tabs>
          <w:tab w:val="clear" w:pos="1440"/>
          <w:tab w:val="num" w:pos="960"/>
        </w:tabs>
        <w:overflowPunct w:val="0"/>
        <w:autoSpaceDE w:val="0"/>
        <w:autoSpaceDN w:val="0"/>
        <w:adjustRightInd w:val="0"/>
        <w:spacing w:after="0" w:line="240" w:lineRule="auto"/>
        <w:ind w:left="960" w:hanging="600"/>
        <w:jc w:val="both"/>
        <w:rPr>
          <w:rFonts w:ascii="Times New Roman" w:hAnsi="Times New Roman" w:cs="Times New Roman"/>
          <w:sz w:val="24"/>
          <w:szCs w:val="24"/>
        </w:rPr>
      </w:pPr>
      <w:r w:rsidRPr="0050562B">
        <w:rPr>
          <w:rFonts w:ascii="Times New Roman" w:hAnsi="Times New Roman" w:cs="Times New Roman"/>
          <w:sz w:val="24"/>
          <w:szCs w:val="24"/>
        </w:rPr>
        <w:t xml:space="preserve">Контроль с порядком актуализации Карты внутреннего финансового контроля.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39"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37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270" w:lineRule="exact"/>
        <w:rPr>
          <w:rFonts w:ascii="Times New Roman" w:hAnsi="Times New Roman" w:cs="Times New Roman"/>
          <w:sz w:val="24"/>
          <w:szCs w:val="24"/>
        </w:rPr>
      </w:pPr>
      <w:bookmarkStart w:id="11" w:name="page43"/>
      <w:bookmarkEnd w:id="11"/>
    </w:p>
    <w:p w:rsidR="00626A4A" w:rsidRPr="0050562B" w:rsidRDefault="00222419">
      <w:pPr>
        <w:widowControl w:val="0"/>
        <w:numPr>
          <w:ilvl w:val="0"/>
          <w:numId w:val="55"/>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Бюджетный кодекс Российской Федерации от 31.07.1998 </w:t>
      </w:r>
      <w:r>
        <w:rPr>
          <w:rFonts w:ascii="Times New Roman" w:hAnsi="Times New Roman" w:cs="Times New Roman"/>
          <w:sz w:val="20"/>
          <w:szCs w:val="20"/>
        </w:rPr>
        <w:t>N</w:t>
      </w:r>
      <w:r w:rsidRPr="0050562B">
        <w:rPr>
          <w:rFonts w:ascii="Times New Roman" w:hAnsi="Times New Roman" w:cs="Times New Roman"/>
          <w:sz w:val="20"/>
          <w:szCs w:val="20"/>
        </w:rPr>
        <w:t xml:space="preserve"> 145-ФЗ раздел 5 ст. 158, 160.1, 160-2, 160.2- </w:t>
      </w: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1, глава 19 ст. 164 </w:t>
      </w:r>
    </w:p>
    <w:p w:rsidR="00626A4A"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Распоряжение Правительства РФ от 30.12.2013 </w:t>
      </w:r>
      <w:r>
        <w:rPr>
          <w:rFonts w:ascii="Times New Roman" w:hAnsi="Times New Roman" w:cs="Times New Roman"/>
          <w:sz w:val="20"/>
          <w:szCs w:val="20"/>
        </w:rPr>
        <w:t>N</w:t>
      </w:r>
      <w:r w:rsidRPr="0050562B">
        <w:rPr>
          <w:rFonts w:ascii="Times New Roman" w:hAnsi="Times New Roman" w:cs="Times New Roman"/>
          <w:sz w:val="20"/>
          <w:szCs w:val="20"/>
        </w:rPr>
        <w:t xml:space="preserve"> 2593-р «Об утверждении Программы повышения эффективности управления общественными (государственными и муниципальными) финансами на период до 2018 года»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30" w:lineRule="auto"/>
        <w:ind w:left="240" w:hanging="10"/>
        <w:jc w:val="both"/>
        <w:rPr>
          <w:rFonts w:ascii="Symbol" w:hAnsi="Symbol" w:cs="Symbol"/>
          <w:sz w:val="20"/>
          <w:szCs w:val="20"/>
        </w:rPr>
      </w:pPr>
      <w:proofErr w:type="gramStart"/>
      <w:r w:rsidRPr="0050562B">
        <w:rPr>
          <w:rFonts w:ascii="Times New Roman" w:hAnsi="Times New Roman" w:cs="Times New Roman"/>
          <w:sz w:val="20"/>
          <w:szCs w:val="20"/>
        </w:rPr>
        <w:t xml:space="preserve">Постановление Правительства РФ от 17.03.2014 </w:t>
      </w:r>
      <w:r>
        <w:rPr>
          <w:rFonts w:ascii="Times New Roman" w:hAnsi="Times New Roman" w:cs="Times New Roman"/>
          <w:sz w:val="20"/>
          <w:szCs w:val="20"/>
        </w:rPr>
        <w:t>N</w:t>
      </w:r>
      <w:r w:rsidRPr="0050562B">
        <w:rPr>
          <w:rFonts w:ascii="Times New Roman" w:hAnsi="Times New Roman" w:cs="Times New Roman"/>
          <w:sz w:val="20"/>
          <w:szCs w:val="20"/>
        </w:rPr>
        <w:t xml:space="preserve">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w:t>
      </w:r>
      <w:proofErr w:type="gramEnd"/>
      <w:r w:rsidRPr="0050562B">
        <w:rPr>
          <w:rFonts w:ascii="Times New Roman" w:hAnsi="Times New Roman" w:cs="Times New Roman"/>
          <w:sz w:val="20"/>
          <w:szCs w:val="20"/>
        </w:rPr>
        <w:t xml:space="preserve"> Федерации от 10 февраля 2014 г. </w:t>
      </w:r>
      <w:r>
        <w:rPr>
          <w:rFonts w:ascii="Times New Roman" w:hAnsi="Times New Roman" w:cs="Times New Roman"/>
          <w:sz w:val="20"/>
          <w:szCs w:val="20"/>
        </w:rPr>
        <w:t>N</w:t>
      </w:r>
      <w:r w:rsidRPr="0050562B">
        <w:rPr>
          <w:rFonts w:ascii="Times New Roman" w:hAnsi="Times New Roman" w:cs="Times New Roman"/>
          <w:sz w:val="20"/>
          <w:szCs w:val="20"/>
        </w:rPr>
        <w:t xml:space="preserve"> 89" </w:t>
      </w:r>
    </w:p>
    <w:p w:rsidR="00626A4A" w:rsidRPr="0050562B" w:rsidRDefault="00626A4A">
      <w:pPr>
        <w:widowControl w:val="0"/>
        <w:autoSpaceDE w:val="0"/>
        <w:autoSpaceDN w:val="0"/>
        <w:adjustRightInd w:val="0"/>
        <w:spacing w:after="0" w:line="3" w:lineRule="exact"/>
        <w:rPr>
          <w:rFonts w:ascii="Symbol" w:hAnsi="Symbol" w:cs="Symbol"/>
          <w:sz w:val="20"/>
          <w:szCs w:val="20"/>
        </w:rPr>
      </w:pPr>
    </w:p>
    <w:p w:rsidR="00626A4A" w:rsidRPr="0050562B" w:rsidRDefault="00222419">
      <w:pPr>
        <w:widowControl w:val="0"/>
        <w:numPr>
          <w:ilvl w:val="0"/>
          <w:numId w:val="55"/>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19.01.2015 </w:t>
      </w:r>
      <w:r>
        <w:rPr>
          <w:rFonts w:ascii="Times New Roman" w:hAnsi="Times New Roman" w:cs="Times New Roman"/>
          <w:sz w:val="20"/>
          <w:szCs w:val="20"/>
        </w:rPr>
        <w:t>N</w:t>
      </w:r>
      <w:r w:rsidRPr="0050562B">
        <w:rPr>
          <w:rFonts w:ascii="Times New Roman" w:hAnsi="Times New Roman" w:cs="Times New Roman"/>
          <w:sz w:val="20"/>
          <w:szCs w:val="20"/>
        </w:rPr>
        <w:t xml:space="preserve"> 02-11-05/932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13.04.2009 </w:t>
      </w:r>
      <w:r>
        <w:rPr>
          <w:rFonts w:ascii="Times New Roman" w:hAnsi="Times New Roman" w:cs="Times New Roman"/>
          <w:sz w:val="20"/>
          <w:szCs w:val="20"/>
        </w:rPr>
        <w:t>N</w:t>
      </w:r>
      <w:r w:rsidRPr="0050562B">
        <w:rPr>
          <w:rFonts w:ascii="Times New Roman" w:hAnsi="Times New Roman" w:cs="Times New Roman"/>
          <w:sz w:val="20"/>
          <w:szCs w:val="20"/>
        </w:rPr>
        <w:t xml:space="preserve"> 34н "Об организации проведения мониторинга качества финансового менеджмента, осуществляемого главными администраторами средств федерального бюджета" </w:t>
      </w:r>
    </w:p>
    <w:p w:rsidR="00626A4A" w:rsidRPr="0050562B" w:rsidRDefault="00626A4A">
      <w:pPr>
        <w:widowControl w:val="0"/>
        <w:autoSpaceDE w:val="0"/>
        <w:autoSpaceDN w:val="0"/>
        <w:adjustRightInd w:val="0"/>
        <w:spacing w:after="0" w:line="66"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Минюста России от 29.01.2015 </w:t>
      </w:r>
      <w:r>
        <w:rPr>
          <w:rFonts w:ascii="Times New Roman" w:hAnsi="Times New Roman" w:cs="Times New Roman"/>
          <w:sz w:val="20"/>
          <w:szCs w:val="20"/>
        </w:rPr>
        <w:t>N</w:t>
      </w:r>
      <w:r w:rsidRPr="0050562B">
        <w:rPr>
          <w:rFonts w:ascii="Times New Roman" w:hAnsi="Times New Roman" w:cs="Times New Roman"/>
          <w:sz w:val="20"/>
          <w:szCs w:val="20"/>
        </w:rPr>
        <w:t xml:space="preserve"> 12 "Об утверждении Положения об осуществлении Минюстом России внутреннего финансового аудита"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06"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Приказ МЧС России от 22.08.2014 </w:t>
      </w:r>
      <w:r>
        <w:rPr>
          <w:rFonts w:ascii="Times New Roman" w:hAnsi="Times New Roman" w:cs="Times New Roman"/>
          <w:sz w:val="20"/>
          <w:szCs w:val="20"/>
        </w:rPr>
        <w:t>N</w:t>
      </w:r>
      <w:r w:rsidRPr="0050562B">
        <w:rPr>
          <w:rFonts w:ascii="Times New Roman" w:hAnsi="Times New Roman" w:cs="Times New Roman"/>
          <w:sz w:val="20"/>
          <w:szCs w:val="20"/>
        </w:rPr>
        <w:t xml:space="preserve"> 444 "О документах по осуществлению внутреннего финансового аудита и сроках проведения аудиторских проверок в системе МЧС России"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Казначейства России от 29.09.2014 </w:t>
      </w:r>
      <w:r>
        <w:rPr>
          <w:rFonts w:ascii="Times New Roman" w:hAnsi="Times New Roman" w:cs="Times New Roman"/>
          <w:sz w:val="20"/>
          <w:szCs w:val="20"/>
        </w:rPr>
        <w:t>N</w:t>
      </w:r>
      <w:r w:rsidRPr="0050562B">
        <w:rPr>
          <w:rFonts w:ascii="Times New Roman" w:hAnsi="Times New Roman" w:cs="Times New Roman"/>
          <w:sz w:val="20"/>
          <w:szCs w:val="20"/>
        </w:rPr>
        <w:t xml:space="preserve"> 230 "Об организации деятельности Федерального казначейства по осуществлению внутреннего финансового контроля и внутреннего финансового аудита"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55"/>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w:t>
      </w:r>
      <w:proofErr w:type="spellStart"/>
      <w:r w:rsidRPr="0050562B">
        <w:rPr>
          <w:rFonts w:ascii="Times New Roman" w:hAnsi="Times New Roman" w:cs="Times New Roman"/>
          <w:sz w:val="20"/>
          <w:szCs w:val="20"/>
        </w:rPr>
        <w:t>Росреестра</w:t>
      </w:r>
      <w:proofErr w:type="spellEnd"/>
      <w:r w:rsidRPr="0050562B">
        <w:rPr>
          <w:rFonts w:ascii="Times New Roman" w:hAnsi="Times New Roman" w:cs="Times New Roman"/>
          <w:sz w:val="20"/>
          <w:szCs w:val="20"/>
        </w:rPr>
        <w:t xml:space="preserve"> от 20.08.2013 </w:t>
      </w:r>
      <w:r>
        <w:rPr>
          <w:rFonts w:ascii="Times New Roman" w:hAnsi="Times New Roman" w:cs="Times New Roman"/>
          <w:sz w:val="20"/>
          <w:szCs w:val="20"/>
        </w:rPr>
        <w:t>N</w:t>
      </w:r>
      <w:r w:rsidRPr="0050562B">
        <w:rPr>
          <w:rFonts w:ascii="Times New Roman" w:hAnsi="Times New Roman" w:cs="Times New Roman"/>
          <w:sz w:val="20"/>
          <w:szCs w:val="20"/>
        </w:rPr>
        <w:t xml:space="preserve"> </w:t>
      </w:r>
      <w:proofErr w:type="gramStart"/>
      <w:r w:rsidRPr="0050562B">
        <w:rPr>
          <w:rFonts w:ascii="Times New Roman" w:hAnsi="Times New Roman" w:cs="Times New Roman"/>
          <w:sz w:val="20"/>
          <w:szCs w:val="20"/>
        </w:rPr>
        <w:t>П</w:t>
      </w:r>
      <w:proofErr w:type="gramEnd"/>
      <w:r w:rsidRPr="0050562B">
        <w:rPr>
          <w:rFonts w:ascii="Times New Roman" w:hAnsi="Times New Roman" w:cs="Times New Roman"/>
          <w:sz w:val="20"/>
          <w:szCs w:val="20"/>
        </w:rPr>
        <w:t xml:space="preserve">/327 "Об утверждении Регламента об организации и порядке осуществления внутреннего аудита Федеральной службой государственной регистрации, кадастра и картографии" </w:t>
      </w:r>
    </w:p>
    <w:p w:rsidR="00626A4A" w:rsidRPr="0050562B" w:rsidRDefault="00626A4A">
      <w:pPr>
        <w:widowControl w:val="0"/>
        <w:autoSpaceDE w:val="0"/>
        <w:autoSpaceDN w:val="0"/>
        <w:adjustRightInd w:val="0"/>
        <w:spacing w:after="0" w:line="24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 xml:space="preserve">Тема 5. Организация внутреннего контроля в </w:t>
      </w:r>
      <w:proofErr w:type="gramStart"/>
      <w:r w:rsidRPr="0050562B">
        <w:rPr>
          <w:rFonts w:ascii="Times New Roman" w:hAnsi="Times New Roman" w:cs="Times New Roman"/>
          <w:b/>
          <w:bCs/>
          <w:sz w:val="24"/>
          <w:szCs w:val="24"/>
        </w:rPr>
        <w:t>государственном</w:t>
      </w:r>
      <w:proofErr w:type="gramEnd"/>
      <w:r w:rsidRPr="0050562B">
        <w:rPr>
          <w:rFonts w:ascii="Times New Roman" w:hAnsi="Times New Roman" w:cs="Times New Roman"/>
          <w:b/>
          <w:bCs/>
          <w:sz w:val="24"/>
          <w:szCs w:val="24"/>
        </w:rPr>
        <w:t xml:space="preserve"> (муниципальном)</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учреждении</w:t>
      </w:r>
      <w:proofErr w:type="gramEnd"/>
    </w:p>
    <w:p w:rsidR="00626A4A"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56"/>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Внутренний финансовый контроль в учреждении – как элемент учетной политики.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56"/>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организации и осуществления учреждением внутреннего финансового контроля, в том числе проверки оформления и обработки первичных учетных документов, </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ind w:right="20"/>
        <w:rPr>
          <w:rFonts w:ascii="Times New Roman" w:hAnsi="Times New Roman" w:cs="Times New Roman"/>
          <w:sz w:val="24"/>
          <w:szCs w:val="24"/>
        </w:rPr>
      </w:pPr>
      <w:r w:rsidRPr="0050562B">
        <w:rPr>
          <w:rFonts w:ascii="Times New Roman" w:hAnsi="Times New Roman" w:cs="Times New Roman"/>
          <w:sz w:val="24"/>
          <w:szCs w:val="24"/>
        </w:rPr>
        <w:t>оформления и отражения в регистрах бухгалтерского учета отдельных хозяйственных операций.</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5.3. </w:t>
      </w:r>
      <w:proofErr w:type="gramStart"/>
      <w:r w:rsidRPr="0050562B">
        <w:rPr>
          <w:rFonts w:ascii="Times New Roman" w:hAnsi="Times New Roman" w:cs="Times New Roman"/>
          <w:sz w:val="24"/>
          <w:szCs w:val="24"/>
        </w:rPr>
        <w:t>Возможные   этапы   контроля   (планирование,   определение   объекта   контроля,</w:t>
      </w:r>
      <w:proofErr w:type="gramEnd"/>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Default="00222419">
      <w:pPr>
        <w:widowControl w:val="0"/>
        <w:overflowPunct w:val="0"/>
        <w:autoSpaceDE w:val="0"/>
        <w:autoSpaceDN w:val="0"/>
        <w:adjustRightInd w:val="0"/>
        <w:spacing w:after="0" w:line="310" w:lineRule="auto"/>
        <w:rPr>
          <w:rFonts w:ascii="Times New Roman" w:hAnsi="Times New Roman" w:cs="Times New Roman"/>
          <w:sz w:val="24"/>
          <w:szCs w:val="24"/>
        </w:rPr>
      </w:pPr>
      <w:r w:rsidRPr="0050562B">
        <w:rPr>
          <w:rFonts w:ascii="Times New Roman" w:hAnsi="Times New Roman" w:cs="Times New Roman"/>
          <w:sz w:val="24"/>
          <w:szCs w:val="24"/>
        </w:rPr>
        <w:t xml:space="preserve">осуществление контроля, оформление результатов и их анализ, контроль устранения нарушений. </w:t>
      </w:r>
      <w:proofErr w:type="gramStart"/>
      <w:r>
        <w:rPr>
          <w:rFonts w:ascii="Times New Roman" w:hAnsi="Times New Roman" w:cs="Times New Roman"/>
          <w:sz w:val="24"/>
          <w:szCs w:val="24"/>
        </w:rPr>
        <w:t>Отчетность о внутреннем контроле).</w:t>
      </w:r>
      <w:proofErr w:type="gramEnd"/>
    </w:p>
    <w:p w:rsidR="00626A4A"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8" w:lineRule="exact"/>
        <w:rPr>
          <w:rFonts w:ascii="Times New Roman" w:hAnsi="Times New Roman" w:cs="Times New Roman"/>
          <w:sz w:val="24"/>
          <w:szCs w:val="24"/>
        </w:rPr>
      </w:pPr>
    </w:p>
    <w:p w:rsidR="00626A4A" w:rsidRPr="0050562B" w:rsidRDefault="00222419">
      <w:pPr>
        <w:widowControl w:val="0"/>
        <w:numPr>
          <w:ilvl w:val="0"/>
          <w:numId w:val="57"/>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от 06.12.2011 </w:t>
      </w:r>
      <w:r>
        <w:rPr>
          <w:rFonts w:ascii="Times New Roman" w:hAnsi="Times New Roman" w:cs="Times New Roman"/>
          <w:sz w:val="20"/>
          <w:szCs w:val="20"/>
        </w:rPr>
        <w:t>N</w:t>
      </w:r>
      <w:r w:rsidRPr="0050562B">
        <w:rPr>
          <w:rFonts w:ascii="Times New Roman" w:hAnsi="Times New Roman" w:cs="Times New Roman"/>
          <w:sz w:val="20"/>
          <w:szCs w:val="20"/>
        </w:rPr>
        <w:t xml:space="preserve"> 402-ФЗ "О бухгалтерском учете", статья 19 </w:t>
      </w:r>
    </w:p>
    <w:p w:rsidR="00626A4A" w:rsidRPr="0050562B" w:rsidRDefault="00626A4A">
      <w:pPr>
        <w:widowControl w:val="0"/>
        <w:autoSpaceDE w:val="0"/>
        <w:autoSpaceDN w:val="0"/>
        <w:adjustRightInd w:val="0"/>
        <w:spacing w:after="0" w:line="61" w:lineRule="exact"/>
        <w:rPr>
          <w:rFonts w:ascii="Symbol" w:hAnsi="Symbol" w:cs="Symbol"/>
          <w:sz w:val="20"/>
          <w:szCs w:val="20"/>
        </w:rPr>
      </w:pPr>
    </w:p>
    <w:p w:rsidR="00626A4A" w:rsidRPr="0050562B" w:rsidRDefault="00222419">
      <w:pPr>
        <w:widowControl w:val="0"/>
        <w:numPr>
          <w:ilvl w:val="0"/>
          <w:numId w:val="57"/>
        </w:numPr>
        <w:tabs>
          <w:tab w:val="clear" w:pos="720"/>
          <w:tab w:val="num" w:pos="386"/>
        </w:tabs>
        <w:overflowPunct w:val="0"/>
        <w:autoSpaceDE w:val="0"/>
        <w:autoSpaceDN w:val="0"/>
        <w:adjustRightInd w:val="0"/>
        <w:spacing w:after="0" w:line="22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Минфина России от 01.12.2010 </w:t>
      </w:r>
      <w:r>
        <w:rPr>
          <w:rFonts w:ascii="Times New Roman" w:hAnsi="Times New Roman" w:cs="Times New Roman"/>
          <w:sz w:val="20"/>
          <w:szCs w:val="20"/>
        </w:rPr>
        <w:t>N</w:t>
      </w:r>
      <w:r w:rsidRPr="0050562B">
        <w:rPr>
          <w:rFonts w:ascii="Times New Roman" w:hAnsi="Times New Roman" w:cs="Times New Roman"/>
          <w:sz w:val="20"/>
          <w:szCs w:val="20"/>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приложение № 2 раздел 1, ст. 3 </w:t>
      </w:r>
    </w:p>
    <w:p w:rsidR="00626A4A" w:rsidRPr="0050562B" w:rsidRDefault="00222419">
      <w:pPr>
        <w:widowControl w:val="0"/>
        <w:numPr>
          <w:ilvl w:val="0"/>
          <w:numId w:val="57"/>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Письмо Минфина России от 19.01.2015 </w:t>
      </w:r>
      <w:r>
        <w:rPr>
          <w:rFonts w:ascii="Times New Roman" w:hAnsi="Times New Roman" w:cs="Times New Roman"/>
          <w:sz w:val="20"/>
          <w:szCs w:val="20"/>
        </w:rPr>
        <w:t>N</w:t>
      </w:r>
      <w:r w:rsidRPr="0050562B">
        <w:rPr>
          <w:rFonts w:ascii="Times New Roman" w:hAnsi="Times New Roman" w:cs="Times New Roman"/>
          <w:sz w:val="20"/>
          <w:szCs w:val="20"/>
        </w:rPr>
        <w:t xml:space="preserve"> 02-11-05/932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57"/>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Информация Минфина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ПЗ-9/2012 "О раскрытии информации о рисках хозяйственной деятельности организации в годовой бухгалтерской отчетности" </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bookmarkStart w:id="12" w:name="page45"/>
      <w:bookmarkEnd w:id="12"/>
    </w:p>
    <w:p w:rsidR="00626A4A" w:rsidRPr="0050562B" w:rsidRDefault="00222419">
      <w:pPr>
        <w:widowControl w:val="0"/>
        <w:autoSpaceDE w:val="0"/>
        <w:autoSpaceDN w:val="0"/>
        <w:adjustRightInd w:val="0"/>
        <w:spacing w:after="0" w:line="240" w:lineRule="auto"/>
        <w:ind w:left="1800"/>
        <w:rPr>
          <w:rFonts w:ascii="Times New Roman" w:hAnsi="Times New Roman" w:cs="Times New Roman"/>
          <w:sz w:val="24"/>
          <w:szCs w:val="24"/>
        </w:rPr>
      </w:pPr>
      <w:r w:rsidRPr="0050562B">
        <w:rPr>
          <w:rFonts w:ascii="Times New Roman" w:hAnsi="Times New Roman" w:cs="Times New Roman"/>
          <w:b/>
          <w:bCs/>
          <w:sz w:val="24"/>
          <w:szCs w:val="24"/>
        </w:rPr>
        <w:t>Подраздел 2. «Профессиональные ценности и этика»</w:t>
      </w:r>
    </w:p>
    <w:p w:rsidR="00626A4A" w:rsidRPr="0050562B" w:rsidRDefault="00626A4A">
      <w:pPr>
        <w:widowControl w:val="0"/>
        <w:autoSpaceDE w:val="0"/>
        <w:autoSpaceDN w:val="0"/>
        <w:adjustRightInd w:val="0"/>
        <w:spacing w:after="0" w:line="37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6. Профессиональные ценности и этика</w:t>
      </w:r>
    </w:p>
    <w:p w:rsidR="00626A4A" w:rsidRPr="0050562B"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6.1. Основы  профессиональной  этики  бухгалтера.  Этика  в  бухгалтерской  профессии.</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0562B">
        <w:rPr>
          <w:rFonts w:ascii="Times New Roman" w:hAnsi="Times New Roman" w:cs="Times New Roman"/>
          <w:sz w:val="24"/>
          <w:szCs w:val="24"/>
        </w:rPr>
        <w:t>Кодекс этики Международной федерации бухгалтеров (МФБ). Кодекс этики профессиональных бухгалтеров и аудиторов России — членов ИПБ России и его взаимосвязь Кодексом этики МФБ.</w:t>
      </w:r>
    </w:p>
    <w:p w:rsidR="00626A4A" w:rsidRPr="0050562B" w:rsidRDefault="00626A4A">
      <w:pPr>
        <w:widowControl w:val="0"/>
        <w:autoSpaceDE w:val="0"/>
        <w:autoSpaceDN w:val="0"/>
        <w:adjustRightInd w:val="0"/>
        <w:spacing w:after="0" w:line="91"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6.2. Основные принципы этики и концептуальный подход к их соблюдению. Основные принципы этики. Концептуальный подход к соблюдению основных принципов этики.</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sidRPr="0050562B">
        <w:rPr>
          <w:rFonts w:ascii="Times New Roman" w:hAnsi="Times New Roman" w:cs="Times New Roman"/>
          <w:sz w:val="24"/>
          <w:szCs w:val="24"/>
        </w:rPr>
        <w:t>Угрозы основным принципам этики и меры предосторожности. Разрешение этических конфликтов.</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6.3. Применение концептуального подхода к соблюдению основных принципов этики профессиональными бухгалтерами, работающими в организациях. Общие положения.</w:t>
      </w:r>
    </w:p>
    <w:p w:rsidR="00626A4A" w:rsidRPr="0050562B" w:rsidRDefault="00626A4A">
      <w:pPr>
        <w:widowControl w:val="0"/>
        <w:autoSpaceDE w:val="0"/>
        <w:autoSpaceDN w:val="0"/>
        <w:adjustRightInd w:val="0"/>
        <w:spacing w:after="0" w:line="120" w:lineRule="exact"/>
        <w:rPr>
          <w:rFonts w:ascii="Times New Roman" w:hAnsi="Times New Roman" w:cs="Times New Roman"/>
          <w:sz w:val="24"/>
          <w:szCs w:val="24"/>
        </w:rPr>
      </w:pPr>
    </w:p>
    <w:p w:rsidR="00626A4A"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Потенциальные конфликты. Подготовка и представление информации. Профессиональная компетентность. </w:t>
      </w:r>
      <w:r>
        <w:rPr>
          <w:rFonts w:ascii="Times New Roman" w:hAnsi="Times New Roman" w:cs="Times New Roman"/>
          <w:sz w:val="24"/>
          <w:szCs w:val="24"/>
        </w:rPr>
        <w:t>Финансовая заинтересованность. Вознаграждение (поощрение).</w:t>
      </w:r>
    </w:p>
    <w:p w:rsidR="00626A4A"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58"/>
        </w:numPr>
        <w:tabs>
          <w:tab w:val="clear" w:pos="720"/>
          <w:tab w:val="num" w:pos="380"/>
        </w:tabs>
        <w:overflowPunct w:val="0"/>
        <w:autoSpaceDE w:val="0"/>
        <w:autoSpaceDN w:val="0"/>
        <w:adjustRightInd w:val="0"/>
        <w:spacing w:after="0" w:line="240" w:lineRule="auto"/>
        <w:ind w:left="380" w:hanging="150"/>
        <w:jc w:val="both"/>
        <w:rPr>
          <w:rFonts w:ascii="Symbol" w:hAnsi="Symbol" w:cs="Symbol"/>
          <w:sz w:val="20"/>
          <w:szCs w:val="20"/>
        </w:rPr>
      </w:pPr>
      <w:r w:rsidRPr="0050562B">
        <w:rPr>
          <w:rFonts w:ascii="Times New Roman" w:hAnsi="Times New Roman" w:cs="Times New Roman"/>
          <w:sz w:val="20"/>
          <w:szCs w:val="20"/>
        </w:rPr>
        <w:t xml:space="preserve">Кодекс этики профессиональных бухгалтеров МФБ, 2011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58"/>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Кодекс профессиональной этики аудиторов (одобрен Советом по аудиторской деятельности 22 марта 2012 г., протокол № 4, с изменениями от 27 июня 2013 г., протокол № 9 и от 18 декабря 2014 г., протокол № 15) </w:t>
      </w:r>
    </w:p>
    <w:p w:rsidR="00626A4A" w:rsidRPr="0050562B"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58"/>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Кодекс этики профессиональных бухгалтеров — членов НП «ИПБ России» (утвержден Решением Президентского Совета НП «ИПБ России» Протокол от 12.12.2012 г. № 12/12) </w:t>
      </w:r>
    </w:p>
    <w:p w:rsidR="00626A4A" w:rsidRPr="0050562B" w:rsidRDefault="00626A4A">
      <w:pPr>
        <w:widowControl w:val="0"/>
        <w:autoSpaceDE w:val="0"/>
        <w:autoSpaceDN w:val="0"/>
        <w:adjustRightInd w:val="0"/>
        <w:spacing w:after="0" w:line="24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7.  Применение  принципов  профессиональной  этики  работниками  органов</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государственного финансового контроля</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0" w:lineRule="exact"/>
        <w:rPr>
          <w:rFonts w:ascii="Times New Roman" w:hAnsi="Times New Roman" w:cs="Times New Roman"/>
          <w:sz w:val="24"/>
          <w:szCs w:val="24"/>
        </w:rPr>
      </w:pPr>
    </w:p>
    <w:p w:rsidR="00626A4A" w:rsidRPr="0050562B" w:rsidRDefault="00222419">
      <w:pPr>
        <w:widowControl w:val="0"/>
        <w:numPr>
          <w:ilvl w:val="0"/>
          <w:numId w:val="59"/>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Основные принципы этики и профессионального поведения федеральных государственных гражданских служащих Федеральной службы финансово-бюджетного надзора. </w:t>
      </w:r>
    </w:p>
    <w:p w:rsidR="00626A4A" w:rsidRPr="0050562B" w:rsidRDefault="00626A4A">
      <w:pPr>
        <w:widowControl w:val="0"/>
        <w:autoSpaceDE w:val="0"/>
        <w:autoSpaceDN w:val="0"/>
        <w:adjustRightInd w:val="0"/>
        <w:spacing w:after="0" w:line="89" w:lineRule="exact"/>
        <w:rPr>
          <w:rFonts w:ascii="Times New Roman" w:hAnsi="Times New Roman" w:cs="Times New Roman"/>
          <w:sz w:val="24"/>
          <w:szCs w:val="24"/>
        </w:rPr>
      </w:pPr>
    </w:p>
    <w:p w:rsidR="00626A4A" w:rsidRPr="0050562B" w:rsidRDefault="00222419">
      <w:pPr>
        <w:widowControl w:val="0"/>
        <w:numPr>
          <w:ilvl w:val="0"/>
          <w:numId w:val="59"/>
        </w:numPr>
        <w:tabs>
          <w:tab w:val="clear" w:pos="720"/>
          <w:tab w:val="num" w:pos="42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Этические принципы служебного поведения работников контрольно-счетных органов субъектов Российской Федерации. </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2" w:lineRule="exact"/>
        <w:rPr>
          <w:rFonts w:ascii="Times New Roman" w:hAnsi="Times New Roman" w:cs="Times New Roman"/>
          <w:sz w:val="24"/>
          <w:szCs w:val="24"/>
        </w:rPr>
      </w:pPr>
    </w:p>
    <w:p w:rsidR="00626A4A" w:rsidRPr="0050562B" w:rsidRDefault="00222419">
      <w:pPr>
        <w:widowControl w:val="0"/>
        <w:numPr>
          <w:ilvl w:val="0"/>
          <w:numId w:val="60"/>
        </w:numPr>
        <w:tabs>
          <w:tab w:val="clear" w:pos="720"/>
          <w:tab w:val="num" w:pos="386"/>
        </w:tabs>
        <w:overflowPunct w:val="0"/>
        <w:autoSpaceDE w:val="0"/>
        <w:autoSpaceDN w:val="0"/>
        <w:adjustRightInd w:val="0"/>
        <w:spacing w:after="0" w:line="20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"Кодекс этики и служебного поведения работников контрольно-счетных органов субъектов Российской Федерации" утвержден решением Совета контрольно-счетных органов при Счетной палате РФ </w:t>
      </w:r>
      <w:proofErr w:type="gramStart"/>
      <w:r w:rsidRPr="0050562B">
        <w:rPr>
          <w:rFonts w:ascii="Times New Roman" w:hAnsi="Times New Roman" w:cs="Times New Roman"/>
          <w:sz w:val="20"/>
          <w:szCs w:val="20"/>
        </w:rPr>
        <w:t>от</w:t>
      </w:r>
      <w:proofErr w:type="gramEnd"/>
      <w:r w:rsidRPr="0050562B">
        <w:rPr>
          <w:rFonts w:ascii="Times New Roman" w:hAnsi="Times New Roman" w:cs="Times New Roman"/>
          <w:sz w:val="20"/>
          <w:szCs w:val="20"/>
        </w:rPr>
        <w:t xml:space="preserve"> </w:t>
      </w:r>
    </w:p>
    <w:p w:rsidR="00626A4A" w:rsidRPr="0050562B" w:rsidRDefault="00626A4A">
      <w:pPr>
        <w:widowControl w:val="0"/>
        <w:autoSpaceDE w:val="0"/>
        <w:autoSpaceDN w:val="0"/>
        <w:adjustRightInd w:val="0"/>
        <w:spacing w:after="0" w:line="2" w:lineRule="exact"/>
        <w:rPr>
          <w:rFonts w:ascii="Symbol" w:hAnsi="Symbol" w:cs="Symbol"/>
          <w:sz w:val="20"/>
          <w:szCs w:val="20"/>
        </w:rPr>
      </w:pPr>
    </w:p>
    <w:p w:rsidR="00626A4A" w:rsidRDefault="00222419">
      <w:pPr>
        <w:widowControl w:val="0"/>
        <w:overflowPunct w:val="0"/>
        <w:autoSpaceDE w:val="0"/>
        <w:autoSpaceDN w:val="0"/>
        <w:adjustRightInd w:val="0"/>
        <w:spacing w:after="0" w:line="239" w:lineRule="auto"/>
        <w:ind w:left="240"/>
        <w:jc w:val="both"/>
        <w:rPr>
          <w:rFonts w:ascii="Symbol" w:hAnsi="Symbol" w:cs="Symbol"/>
          <w:sz w:val="20"/>
          <w:szCs w:val="20"/>
        </w:rPr>
      </w:pPr>
      <w:r>
        <w:rPr>
          <w:rFonts w:ascii="Times New Roman" w:hAnsi="Times New Roman" w:cs="Times New Roman"/>
          <w:sz w:val="20"/>
          <w:szCs w:val="20"/>
        </w:rPr>
        <w:t xml:space="preserve">17.12.2014 </w:t>
      </w:r>
    </w:p>
    <w:p w:rsidR="00626A4A" w:rsidRDefault="00626A4A">
      <w:pPr>
        <w:widowControl w:val="0"/>
        <w:autoSpaceDE w:val="0"/>
        <w:autoSpaceDN w:val="0"/>
        <w:adjustRightInd w:val="0"/>
        <w:spacing w:after="0" w:line="62" w:lineRule="exact"/>
        <w:rPr>
          <w:rFonts w:ascii="Symbol" w:hAnsi="Symbol" w:cs="Symbol"/>
          <w:sz w:val="20"/>
          <w:szCs w:val="20"/>
        </w:rPr>
      </w:pPr>
    </w:p>
    <w:p w:rsidR="00626A4A" w:rsidRPr="0050562B" w:rsidRDefault="00222419">
      <w:pPr>
        <w:widowControl w:val="0"/>
        <w:numPr>
          <w:ilvl w:val="0"/>
          <w:numId w:val="60"/>
        </w:numPr>
        <w:tabs>
          <w:tab w:val="clear" w:pos="720"/>
          <w:tab w:val="num" w:pos="386"/>
        </w:tabs>
        <w:overflowPunct w:val="0"/>
        <w:autoSpaceDE w:val="0"/>
        <w:autoSpaceDN w:val="0"/>
        <w:adjustRightInd w:val="0"/>
        <w:spacing w:after="0" w:line="218"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Приказ </w:t>
      </w:r>
      <w:proofErr w:type="spellStart"/>
      <w:r w:rsidRPr="0050562B">
        <w:rPr>
          <w:rFonts w:ascii="Times New Roman" w:hAnsi="Times New Roman" w:cs="Times New Roman"/>
          <w:sz w:val="20"/>
          <w:szCs w:val="20"/>
        </w:rPr>
        <w:t>Росфиннадзора</w:t>
      </w:r>
      <w:proofErr w:type="spellEnd"/>
      <w:r w:rsidRPr="0050562B">
        <w:rPr>
          <w:rFonts w:ascii="Times New Roman" w:hAnsi="Times New Roman" w:cs="Times New Roman"/>
          <w:sz w:val="20"/>
          <w:szCs w:val="20"/>
        </w:rPr>
        <w:t xml:space="preserve"> от 18.07.2011 </w:t>
      </w:r>
      <w:r>
        <w:rPr>
          <w:rFonts w:ascii="Times New Roman" w:hAnsi="Times New Roman" w:cs="Times New Roman"/>
          <w:sz w:val="20"/>
          <w:szCs w:val="20"/>
        </w:rPr>
        <w:t>N</w:t>
      </w:r>
      <w:r w:rsidRPr="0050562B">
        <w:rPr>
          <w:rFonts w:ascii="Times New Roman" w:hAnsi="Times New Roman" w:cs="Times New Roman"/>
          <w:sz w:val="20"/>
          <w:szCs w:val="20"/>
        </w:rPr>
        <w:t xml:space="preserve"> 323 "Об утверждении Кодекса этики и служебного поведения федеральных государственных гражданских служащих Федеральной службы финансово-бюджетного надзора" </w:t>
      </w:r>
    </w:p>
    <w:p w:rsidR="00626A4A" w:rsidRPr="0050562B" w:rsidRDefault="00626A4A">
      <w:pPr>
        <w:widowControl w:val="0"/>
        <w:autoSpaceDE w:val="0"/>
        <w:autoSpaceDN w:val="0"/>
        <w:adjustRightInd w:val="0"/>
        <w:spacing w:after="0" w:line="173"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bookmarkStart w:id="13" w:name="page47"/>
      <w:bookmarkEnd w:id="13"/>
    </w:p>
    <w:p w:rsidR="00626A4A" w:rsidRPr="0050562B" w:rsidRDefault="00222419">
      <w:pPr>
        <w:widowControl w:val="0"/>
        <w:autoSpaceDE w:val="0"/>
        <w:autoSpaceDN w:val="0"/>
        <w:adjustRightInd w:val="0"/>
        <w:spacing w:after="0" w:line="240" w:lineRule="auto"/>
        <w:ind w:left="2940"/>
        <w:rPr>
          <w:rFonts w:ascii="Times New Roman" w:hAnsi="Times New Roman" w:cs="Times New Roman"/>
          <w:sz w:val="24"/>
          <w:szCs w:val="24"/>
        </w:rPr>
      </w:pPr>
      <w:r w:rsidRPr="0050562B">
        <w:rPr>
          <w:rFonts w:ascii="Times New Roman" w:hAnsi="Times New Roman" w:cs="Times New Roman"/>
          <w:b/>
          <w:bCs/>
          <w:sz w:val="28"/>
          <w:szCs w:val="28"/>
        </w:rPr>
        <w:t>Раздел «Налогообложение»</w:t>
      </w:r>
    </w:p>
    <w:p w:rsidR="00626A4A" w:rsidRPr="0050562B" w:rsidRDefault="00626A4A">
      <w:pPr>
        <w:widowControl w:val="0"/>
        <w:autoSpaceDE w:val="0"/>
        <w:autoSpaceDN w:val="0"/>
        <w:adjustRightInd w:val="0"/>
        <w:spacing w:after="0" w:line="158"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980"/>
        <w:rPr>
          <w:rFonts w:ascii="Times New Roman" w:hAnsi="Times New Roman" w:cs="Times New Roman"/>
          <w:sz w:val="24"/>
          <w:szCs w:val="24"/>
        </w:rPr>
      </w:pPr>
      <w:r w:rsidRPr="0050562B">
        <w:rPr>
          <w:rFonts w:ascii="Times New Roman" w:hAnsi="Times New Roman" w:cs="Times New Roman"/>
          <w:b/>
          <w:bCs/>
          <w:sz w:val="24"/>
          <w:szCs w:val="24"/>
        </w:rPr>
        <w:t>Подраздел 1. Налоговое администрирование и налоговый контроль</w:t>
      </w:r>
    </w:p>
    <w:p w:rsidR="00626A4A" w:rsidRPr="0050562B" w:rsidRDefault="00626A4A">
      <w:pPr>
        <w:widowControl w:val="0"/>
        <w:autoSpaceDE w:val="0"/>
        <w:autoSpaceDN w:val="0"/>
        <w:adjustRightInd w:val="0"/>
        <w:spacing w:after="0" w:line="242"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 1. Участники налоговых правоотношений</w:t>
      </w:r>
    </w:p>
    <w:p w:rsidR="00626A4A"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Pr="0050562B" w:rsidRDefault="00222419">
      <w:pPr>
        <w:widowControl w:val="0"/>
        <w:numPr>
          <w:ilvl w:val="0"/>
          <w:numId w:val="61"/>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Налоговые органы; права и обязанности налоговых органов; обязанности должностных лиц налоговых органов.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61"/>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Таможенные органы; полномочия таможенных органов и обязанности должностных лиц таможенных органов. </w:t>
      </w:r>
    </w:p>
    <w:p w:rsidR="00626A4A" w:rsidRPr="0050562B" w:rsidRDefault="00626A4A">
      <w:pPr>
        <w:widowControl w:val="0"/>
        <w:autoSpaceDE w:val="0"/>
        <w:autoSpaceDN w:val="0"/>
        <w:adjustRightInd w:val="0"/>
        <w:spacing w:after="0" w:line="119" w:lineRule="exact"/>
        <w:rPr>
          <w:rFonts w:ascii="Times New Roman" w:hAnsi="Times New Roman" w:cs="Times New Roman"/>
          <w:sz w:val="24"/>
          <w:szCs w:val="24"/>
        </w:rPr>
      </w:pPr>
    </w:p>
    <w:p w:rsidR="00626A4A" w:rsidRPr="0050562B" w:rsidRDefault="00222419">
      <w:pPr>
        <w:widowControl w:val="0"/>
        <w:numPr>
          <w:ilvl w:val="0"/>
          <w:numId w:val="61"/>
        </w:numPr>
        <w:tabs>
          <w:tab w:val="clear" w:pos="720"/>
          <w:tab w:val="num" w:pos="427"/>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Ответственность налоговых органов, таможенных органов, а также их должностных лиц. </w:t>
      </w:r>
    </w:p>
    <w:p w:rsidR="00626A4A" w:rsidRPr="0050562B" w:rsidRDefault="00626A4A">
      <w:pPr>
        <w:widowControl w:val="0"/>
        <w:autoSpaceDE w:val="0"/>
        <w:autoSpaceDN w:val="0"/>
        <w:adjustRightInd w:val="0"/>
        <w:spacing w:after="0" w:line="6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Налоговый кодекс, часть первая, раздел 111, глава 5, ст.30-33, 34, 34.2, 35</w:t>
      </w:r>
    </w:p>
    <w:p w:rsidR="00626A4A" w:rsidRPr="0050562B" w:rsidRDefault="00626A4A">
      <w:pPr>
        <w:widowControl w:val="0"/>
        <w:autoSpaceDE w:val="0"/>
        <w:autoSpaceDN w:val="0"/>
        <w:adjustRightInd w:val="0"/>
        <w:spacing w:after="0" w:line="24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2. Налоговое обязательство и его исполнение</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Налоговое обязательство, условия его возникновения, изменения и прекращения.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7"/>
        </w:tabs>
        <w:overflowPunct w:val="0"/>
        <w:autoSpaceDE w:val="0"/>
        <w:autoSpaceDN w:val="0"/>
        <w:adjustRightInd w:val="0"/>
        <w:spacing w:after="0" w:line="334" w:lineRule="auto"/>
        <w:ind w:left="0" w:right="20" w:firstLine="2"/>
        <w:rPr>
          <w:rFonts w:ascii="Times New Roman" w:hAnsi="Times New Roman" w:cs="Times New Roman"/>
          <w:sz w:val="24"/>
          <w:szCs w:val="24"/>
        </w:rPr>
      </w:pPr>
      <w:r w:rsidRPr="0050562B">
        <w:rPr>
          <w:rFonts w:ascii="Times New Roman" w:hAnsi="Times New Roman" w:cs="Times New Roman"/>
          <w:sz w:val="24"/>
          <w:szCs w:val="24"/>
        </w:rPr>
        <w:t xml:space="preserve">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 </w:t>
      </w:r>
    </w:p>
    <w:p w:rsidR="00626A4A" w:rsidRPr="0050562B" w:rsidRDefault="00626A4A">
      <w:pPr>
        <w:widowControl w:val="0"/>
        <w:autoSpaceDE w:val="0"/>
        <w:autoSpaceDN w:val="0"/>
        <w:adjustRightInd w:val="0"/>
        <w:spacing w:after="0" w:line="30"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Установление и использование льгот по налогам и сборам.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Зачет и возврат налогов и сборов, пени и штрафов. </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Требование об уплате налогов и сборов.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62"/>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Способы обеспечения исполнения обязанностей по уплате налогов и сборов: залог,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поручительство, пеня, приостановление операций по счетам в банке, арест имущества,</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банковская гарантия.</w:t>
      </w:r>
    </w:p>
    <w:p w:rsidR="00626A4A"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63"/>
        </w:numPr>
        <w:tabs>
          <w:tab w:val="clear" w:pos="720"/>
          <w:tab w:val="num" w:pos="427"/>
        </w:tabs>
        <w:overflowPunct w:val="0"/>
        <w:autoSpaceDE w:val="0"/>
        <w:autoSpaceDN w:val="0"/>
        <w:adjustRightInd w:val="0"/>
        <w:spacing w:after="0" w:line="334" w:lineRule="auto"/>
        <w:ind w:left="0" w:right="340" w:firstLine="2"/>
        <w:rPr>
          <w:rFonts w:ascii="Times New Roman" w:hAnsi="Times New Roman" w:cs="Times New Roman"/>
          <w:sz w:val="24"/>
          <w:szCs w:val="24"/>
        </w:rPr>
      </w:pPr>
      <w:r w:rsidRPr="0050562B">
        <w:rPr>
          <w:rFonts w:ascii="Times New Roman" w:hAnsi="Times New Roman" w:cs="Times New Roman"/>
          <w:sz w:val="24"/>
          <w:szCs w:val="24"/>
        </w:rPr>
        <w:t xml:space="preserve">Особенности взыскания налогов и сборов за счет денежных средств и иного имущества с государственных (муниципальных), учреждений в бесспорном и судебном порядке в зависимости от суммы недоимки. </w:t>
      </w:r>
    </w:p>
    <w:p w:rsidR="00626A4A" w:rsidRPr="0050562B" w:rsidRDefault="00626A4A">
      <w:pPr>
        <w:widowControl w:val="0"/>
        <w:autoSpaceDE w:val="0"/>
        <w:autoSpaceDN w:val="0"/>
        <w:adjustRightInd w:val="0"/>
        <w:spacing w:after="0" w:line="91" w:lineRule="exact"/>
        <w:rPr>
          <w:rFonts w:ascii="Times New Roman" w:hAnsi="Times New Roman" w:cs="Times New Roman"/>
          <w:sz w:val="24"/>
          <w:szCs w:val="24"/>
        </w:rPr>
      </w:pPr>
    </w:p>
    <w:p w:rsidR="00626A4A" w:rsidRPr="0050562B" w:rsidRDefault="00222419">
      <w:pPr>
        <w:widowControl w:val="0"/>
        <w:numPr>
          <w:ilvl w:val="0"/>
          <w:numId w:val="63"/>
        </w:numPr>
        <w:tabs>
          <w:tab w:val="clear" w:pos="720"/>
          <w:tab w:val="num" w:pos="427"/>
        </w:tabs>
        <w:overflowPunct w:val="0"/>
        <w:autoSpaceDE w:val="0"/>
        <w:autoSpaceDN w:val="0"/>
        <w:adjustRightInd w:val="0"/>
        <w:spacing w:after="0" w:line="308" w:lineRule="auto"/>
        <w:ind w:left="0" w:right="76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Изменение срока уплаты налога и сбора: отсрочка, рассрочка, инвестиционный налоговый кредит (общие понятия).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136"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Налоговый кодекс, часть первая, раздел 1</w:t>
      </w:r>
      <w:r>
        <w:rPr>
          <w:rFonts w:ascii="Times New Roman" w:hAnsi="Times New Roman" w:cs="Times New Roman"/>
          <w:sz w:val="20"/>
          <w:szCs w:val="20"/>
        </w:rPr>
        <w:t>V</w:t>
      </w:r>
      <w:r w:rsidRPr="0050562B">
        <w:rPr>
          <w:rFonts w:ascii="Times New Roman" w:hAnsi="Times New Roman" w:cs="Times New Roman"/>
          <w:sz w:val="20"/>
          <w:szCs w:val="20"/>
        </w:rPr>
        <w:t>, глава 7, ст. 38, 39; глава 8, ст. 44 - 58; глава  9, ст. 61-64.1 и</w:t>
      </w:r>
    </w:p>
    <w:p w:rsidR="00626A4A" w:rsidRPr="0050562B" w:rsidRDefault="00222419">
      <w:pPr>
        <w:widowControl w:val="0"/>
        <w:autoSpaceDE w:val="0"/>
        <w:autoSpaceDN w:val="0"/>
        <w:adjustRightInd w:val="0"/>
        <w:spacing w:after="0" w:line="239" w:lineRule="auto"/>
        <w:ind w:left="240"/>
        <w:rPr>
          <w:rFonts w:ascii="Times New Roman" w:hAnsi="Times New Roman" w:cs="Times New Roman"/>
          <w:sz w:val="24"/>
          <w:szCs w:val="24"/>
        </w:rPr>
      </w:pPr>
      <w:r w:rsidRPr="0050562B">
        <w:rPr>
          <w:rFonts w:ascii="Times New Roman" w:hAnsi="Times New Roman" w:cs="Times New Roman"/>
          <w:sz w:val="20"/>
          <w:szCs w:val="20"/>
        </w:rPr>
        <w:t>ст. 66-68; глава  10, ст. 69 – 71; глава  11, ст. 72-77; глава  12, ст. 78 и 79</w:t>
      </w:r>
    </w:p>
    <w:p w:rsidR="00626A4A" w:rsidRPr="0050562B" w:rsidRDefault="00626A4A">
      <w:pPr>
        <w:widowControl w:val="0"/>
        <w:autoSpaceDE w:val="0"/>
        <w:autoSpaceDN w:val="0"/>
        <w:adjustRightInd w:val="0"/>
        <w:spacing w:after="0" w:line="6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206"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Постановление Пленума ВАС РФ от 30.07.2013 </w:t>
      </w:r>
      <w:r>
        <w:rPr>
          <w:rFonts w:ascii="Times New Roman" w:hAnsi="Times New Roman" w:cs="Times New Roman"/>
          <w:sz w:val="20"/>
          <w:szCs w:val="20"/>
        </w:rPr>
        <w:t>N</w:t>
      </w:r>
      <w:r w:rsidRPr="0050562B">
        <w:rPr>
          <w:rFonts w:ascii="Times New Roman" w:hAnsi="Times New Roman" w:cs="Times New Roman"/>
          <w:sz w:val="20"/>
          <w:szCs w:val="20"/>
        </w:rPr>
        <w:t xml:space="preserve"> 57 "О некоторых вопросах, возникающих при применении арбитражными судами части первой Налогового кодекса Российской Федерации"</w:t>
      </w:r>
    </w:p>
    <w:p w:rsidR="00626A4A" w:rsidRPr="0050562B" w:rsidRDefault="00626A4A">
      <w:pPr>
        <w:widowControl w:val="0"/>
        <w:autoSpaceDE w:val="0"/>
        <w:autoSpaceDN w:val="0"/>
        <w:adjustRightInd w:val="0"/>
        <w:spacing w:after="0" w:line="225"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bookmarkStart w:id="14" w:name="page49"/>
      <w:bookmarkEnd w:id="14"/>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3.  Налоговый  контроль.  Налоговые  правонарушения  и ответственность</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за их совершение</w:t>
      </w:r>
    </w:p>
    <w:p w:rsidR="00626A4A" w:rsidRPr="0050562B" w:rsidRDefault="00626A4A">
      <w:pPr>
        <w:widowControl w:val="0"/>
        <w:autoSpaceDE w:val="0"/>
        <w:autoSpaceDN w:val="0"/>
        <w:adjustRightInd w:val="0"/>
        <w:spacing w:after="0" w:line="37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3.1. Общие положения о налоговом контроле. Учет организаций и физических  лиц.</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Налоговая декларация.</w:t>
      </w:r>
    </w:p>
    <w:p w:rsidR="00626A4A"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6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Камеральная налоговая проверка. Выездная налоговая проверка. </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numPr>
          <w:ilvl w:val="0"/>
          <w:numId w:val="64"/>
        </w:numPr>
        <w:tabs>
          <w:tab w:val="clear" w:pos="720"/>
          <w:tab w:val="num" w:pos="427"/>
        </w:tabs>
        <w:overflowPunct w:val="0"/>
        <w:autoSpaceDE w:val="0"/>
        <w:autoSpaceDN w:val="0"/>
        <w:adjustRightInd w:val="0"/>
        <w:spacing w:after="0" w:line="310" w:lineRule="auto"/>
        <w:ind w:left="0" w:right="4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истребования документов у налогоплательщика (налогового агента), а также его контрагентов и иных лиц. </w:t>
      </w:r>
    </w:p>
    <w:p w:rsidR="00626A4A" w:rsidRPr="0050562B" w:rsidRDefault="00626A4A">
      <w:pPr>
        <w:widowControl w:val="0"/>
        <w:autoSpaceDE w:val="0"/>
        <w:autoSpaceDN w:val="0"/>
        <w:adjustRightInd w:val="0"/>
        <w:spacing w:after="0" w:line="56" w:lineRule="exact"/>
        <w:rPr>
          <w:rFonts w:ascii="Times New Roman" w:hAnsi="Times New Roman" w:cs="Times New Roman"/>
          <w:sz w:val="24"/>
          <w:szCs w:val="24"/>
        </w:rPr>
      </w:pPr>
    </w:p>
    <w:p w:rsidR="00626A4A" w:rsidRPr="0050562B" w:rsidRDefault="00222419">
      <w:pPr>
        <w:widowControl w:val="0"/>
        <w:numPr>
          <w:ilvl w:val="0"/>
          <w:numId w:val="6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Порядок оформления результатов налоговых проверок и вынесения решений. </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numPr>
          <w:ilvl w:val="0"/>
          <w:numId w:val="64"/>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Взаимозависимые лица. Общие положения о ценах и налогообложении.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Контролируемые сделки. Налоговый контроль в связи с совершением сделок </w:t>
      </w:r>
      <w:proofErr w:type="gramStart"/>
      <w:r w:rsidRPr="0050562B">
        <w:rPr>
          <w:rFonts w:ascii="Times New Roman" w:hAnsi="Times New Roman" w:cs="Times New Roman"/>
          <w:sz w:val="24"/>
          <w:szCs w:val="24"/>
        </w:rPr>
        <w:t>между</w:t>
      </w:r>
      <w:proofErr w:type="gramEnd"/>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взаимозависимыми лицами. Соглашение о ценообразовании.</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Default="00222419">
      <w:pPr>
        <w:widowControl w:val="0"/>
        <w:numPr>
          <w:ilvl w:val="0"/>
          <w:numId w:val="65"/>
        </w:numPr>
        <w:tabs>
          <w:tab w:val="clear" w:pos="720"/>
          <w:tab w:val="num" w:pos="427"/>
        </w:tabs>
        <w:overflowPunct w:val="0"/>
        <w:autoSpaceDE w:val="0"/>
        <w:autoSpaceDN w:val="0"/>
        <w:adjustRightInd w:val="0"/>
        <w:spacing w:after="0" w:line="310" w:lineRule="auto"/>
        <w:ind w:left="0" w:firstLine="2"/>
        <w:rPr>
          <w:rFonts w:ascii="Times New Roman" w:hAnsi="Times New Roman" w:cs="Times New Roman"/>
          <w:sz w:val="24"/>
          <w:szCs w:val="24"/>
        </w:rPr>
      </w:pPr>
      <w:r w:rsidRPr="0050562B">
        <w:rPr>
          <w:rFonts w:ascii="Times New Roman" w:hAnsi="Times New Roman" w:cs="Times New Roman"/>
          <w:sz w:val="24"/>
          <w:szCs w:val="24"/>
        </w:rPr>
        <w:t xml:space="preserve">Общие условия привлечения к ответственности за совершение налогового правонарушения. </w:t>
      </w:r>
      <w:r>
        <w:rPr>
          <w:rFonts w:ascii="Times New Roman" w:hAnsi="Times New Roman" w:cs="Times New Roman"/>
          <w:sz w:val="24"/>
          <w:szCs w:val="24"/>
        </w:rPr>
        <w:t xml:space="preserve">Давность привлечения к ответственности и давность взыскания санкций. </w:t>
      </w:r>
    </w:p>
    <w:p w:rsidR="00626A4A" w:rsidRDefault="00626A4A">
      <w:pPr>
        <w:widowControl w:val="0"/>
        <w:autoSpaceDE w:val="0"/>
        <w:autoSpaceDN w:val="0"/>
        <w:adjustRightInd w:val="0"/>
        <w:spacing w:after="0" w:line="56" w:lineRule="exact"/>
        <w:rPr>
          <w:rFonts w:ascii="Times New Roman" w:hAnsi="Times New Roman" w:cs="Times New Roman"/>
          <w:sz w:val="24"/>
          <w:szCs w:val="24"/>
        </w:rPr>
      </w:pPr>
    </w:p>
    <w:p w:rsidR="00626A4A" w:rsidRPr="0050562B" w:rsidRDefault="00222419">
      <w:pPr>
        <w:widowControl w:val="0"/>
        <w:numPr>
          <w:ilvl w:val="0"/>
          <w:numId w:val="6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Виды налоговых правонарушений и налоговые санкции.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numPr>
          <w:ilvl w:val="0"/>
          <w:numId w:val="65"/>
        </w:numPr>
        <w:tabs>
          <w:tab w:val="clear" w:pos="720"/>
          <w:tab w:val="num" w:pos="427"/>
        </w:tabs>
        <w:overflowPunct w:val="0"/>
        <w:autoSpaceDE w:val="0"/>
        <w:autoSpaceDN w:val="0"/>
        <w:adjustRightInd w:val="0"/>
        <w:spacing w:after="0" w:line="308" w:lineRule="auto"/>
        <w:ind w:left="0" w:right="2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Обжалование актов налоговых органов и действий или бездействия их должностных лиц. </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numPr>
          <w:ilvl w:val="0"/>
          <w:numId w:val="65"/>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Административная и уголовная ответственность за налоговые правонарушения.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Рекомендуемая литература:</w:t>
      </w:r>
    </w:p>
    <w:p w:rsidR="00626A4A" w:rsidRDefault="00626A4A">
      <w:pPr>
        <w:widowControl w:val="0"/>
        <w:autoSpaceDE w:val="0"/>
        <w:autoSpaceDN w:val="0"/>
        <w:adjustRightInd w:val="0"/>
        <w:spacing w:after="0" w:line="202" w:lineRule="exact"/>
        <w:rPr>
          <w:rFonts w:ascii="Times New Roman" w:hAnsi="Times New Roman" w:cs="Times New Roman"/>
          <w:sz w:val="24"/>
          <w:szCs w:val="24"/>
        </w:rPr>
      </w:pPr>
    </w:p>
    <w:p w:rsidR="00626A4A" w:rsidRPr="0050562B" w:rsidRDefault="00222419">
      <w:pPr>
        <w:widowControl w:val="0"/>
        <w:numPr>
          <w:ilvl w:val="0"/>
          <w:numId w:val="66"/>
        </w:numPr>
        <w:tabs>
          <w:tab w:val="clear" w:pos="720"/>
          <w:tab w:val="num" w:pos="386"/>
        </w:tabs>
        <w:overflowPunct w:val="0"/>
        <w:autoSpaceDE w:val="0"/>
        <w:autoSpaceDN w:val="0"/>
        <w:adjustRightInd w:val="0"/>
        <w:spacing w:after="0" w:line="217" w:lineRule="auto"/>
        <w:ind w:left="240" w:hanging="10"/>
        <w:jc w:val="both"/>
        <w:rPr>
          <w:rFonts w:ascii="Symbol" w:hAnsi="Symbol" w:cs="Symbol"/>
          <w:sz w:val="20"/>
          <w:szCs w:val="20"/>
        </w:rPr>
      </w:pPr>
      <w:r w:rsidRPr="0050562B">
        <w:rPr>
          <w:rFonts w:ascii="Times New Roman" w:hAnsi="Times New Roman" w:cs="Times New Roman"/>
          <w:sz w:val="20"/>
          <w:szCs w:val="20"/>
        </w:rPr>
        <w:t xml:space="preserve">Налоговый кодекс Российской Федерации, часть 1, раздел </w:t>
      </w:r>
      <w:r>
        <w:rPr>
          <w:rFonts w:ascii="Times New Roman" w:hAnsi="Times New Roman" w:cs="Times New Roman"/>
          <w:sz w:val="20"/>
          <w:szCs w:val="20"/>
        </w:rPr>
        <w:t>V</w:t>
      </w:r>
      <w:r w:rsidRPr="0050562B">
        <w:rPr>
          <w:rFonts w:ascii="Times New Roman" w:hAnsi="Times New Roman" w:cs="Times New Roman"/>
          <w:sz w:val="20"/>
          <w:szCs w:val="20"/>
        </w:rPr>
        <w:t xml:space="preserve">, глава 13 , ст. 80-81; глава 14, ст. 82-86, 93-94; раздел </w:t>
      </w:r>
      <w:r>
        <w:rPr>
          <w:rFonts w:ascii="Times New Roman" w:hAnsi="Times New Roman" w:cs="Times New Roman"/>
          <w:sz w:val="20"/>
          <w:szCs w:val="20"/>
        </w:rPr>
        <w:t>V</w:t>
      </w:r>
      <w:r w:rsidRPr="0050562B">
        <w:rPr>
          <w:rFonts w:ascii="Times New Roman" w:hAnsi="Times New Roman" w:cs="Times New Roman"/>
          <w:sz w:val="20"/>
          <w:szCs w:val="20"/>
        </w:rPr>
        <w:t xml:space="preserve">.1, главы 14.1- 14.6; раздел </w:t>
      </w:r>
      <w:r>
        <w:rPr>
          <w:rFonts w:ascii="Times New Roman" w:hAnsi="Times New Roman" w:cs="Times New Roman"/>
          <w:sz w:val="20"/>
          <w:szCs w:val="20"/>
        </w:rPr>
        <w:t>V</w:t>
      </w:r>
      <w:r w:rsidRPr="0050562B">
        <w:rPr>
          <w:rFonts w:ascii="Times New Roman" w:hAnsi="Times New Roman" w:cs="Times New Roman"/>
          <w:sz w:val="20"/>
          <w:szCs w:val="20"/>
        </w:rPr>
        <w:t xml:space="preserve">1, глава 15, ст.105-115, глава 16, ст.116-126, ст.129.1, 129.3, 129.4; раздел </w:t>
      </w:r>
      <w:r>
        <w:rPr>
          <w:rFonts w:ascii="Times New Roman" w:hAnsi="Times New Roman" w:cs="Times New Roman"/>
          <w:sz w:val="20"/>
          <w:szCs w:val="20"/>
        </w:rPr>
        <w:t>V</w:t>
      </w:r>
      <w:r w:rsidRPr="0050562B">
        <w:rPr>
          <w:rFonts w:ascii="Times New Roman" w:hAnsi="Times New Roman" w:cs="Times New Roman"/>
          <w:sz w:val="20"/>
          <w:szCs w:val="20"/>
        </w:rPr>
        <w:t xml:space="preserve">11, глава 19, ст. 137-139.3; глава 20, ст. 140, 142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66"/>
        </w:numPr>
        <w:tabs>
          <w:tab w:val="clear" w:pos="720"/>
          <w:tab w:val="num" w:pos="386"/>
        </w:tabs>
        <w:overflowPunct w:val="0"/>
        <w:autoSpaceDE w:val="0"/>
        <w:autoSpaceDN w:val="0"/>
        <w:adjustRightInd w:val="0"/>
        <w:spacing w:after="0" w:line="207" w:lineRule="auto"/>
        <w:ind w:left="240" w:right="20" w:hanging="10"/>
        <w:jc w:val="both"/>
        <w:rPr>
          <w:rFonts w:ascii="Symbol" w:hAnsi="Symbol" w:cs="Symbol"/>
          <w:sz w:val="20"/>
          <w:szCs w:val="20"/>
        </w:rPr>
      </w:pPr>
      <w:r w:rsidRPr="0050562B">
        <w:rPr>
          <w:rFonts w:ascii="Times New Roman" w:hAnsi="Times New Roman" w:cs="Times New Roman"/>
          <w:sz w:val="20"/>
          <w:szCs w:val="20"/>
        </w:rPr>
        <w:t xml:space="preserve">Постановление Пленума ВАС РФ от 30.07.2013 </w:t>
      </w:r>
      <w:r>
        <w:rPr>
          <w:rFonts w:ascii="Times New Roman" w:hAnsi="Times New Roman" w:cs="Times New Roman"/>
          <w:sz w:val="20"/>
          <w:szCs w:val="20"/>
        </w:rPr>
        <w:t>N</w:t>
      </w:r>
      <w:r w:rsidRPr="0050562B">
        <w:rPr>
          <w:rFonts w:ascii="Times New Roman" w:hAnsi="Times New Roman" w:cs="Times New Roman"/>
          <w:sz w:val="20"/>
          <w:szCs w:val="20"/>
        </w:rPr>
        <w:t xml:space="preserve"> 57 "О некоторых вопросах, возникающих при применении арбитражными судами части первой Налогового кодекса Российской Федерации"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numPr>
          <w:ilvl w:val="0"/>
          <w:numId w:val="66"/>
        </w:numPr>
        <w:tabs>
          <w:tab w:val="clear" w:pos="720"/>
          <w:tab w:val="num" w:pos="380"/>
        </w:tabs>
        <w:overflowPunct w:val="0"/>
        <w:autoSpaceDE w:val="0"/>
        <w:autoSpaceDN w:val="0"/>
        <w:adjustRightInd w:val="0"/>
        <w:spacing w:after="0" w:line="239" w:lineRule="auto"/>
        <w:ind w:left="380" w:hanging="150"/>
        <w:jc w:val="both"/>
        <w:rPr>
          <w:rFonts w:ascii="Symbol" w:hAnsi="Symbol" w:cs="Symbol"/>
          <w:sz w:val="20"/>
          <w:szCs w:val="20"/>
        </w:rPr>
      </w:pPr>
      <w:r>
        <w:rPr>
          <w:rFonts w:ascii="Times New Roman" w:hAnsi="Times New Roman" w:cs="Times New Roman"/>
          <w:sz w:val="20"/>
          <w:szCs w:val="20"/>
        </w:rPr>
        <w:t xml:space="preserve">КоАП, Раздел 11, глава 15, ст. 15.1, 15.3, 15.5, 15,6, 15.11, 15.12, 15.12 </w:t>
      </w:r>
    </w:p>
    <w:p w:rsidR="00626A4A" w:rsidRDefault="00626A4A">
      <w:pPr>
        <w:widowControl w:val="0"/>
        <w:autoSpaceDE w:val="0"/>
        <w:autoSpaceDN w:val="0"/>
        <w:adjustRightInd w:val="0"/>
        <w:spacing w:after="0" w:line="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39" w:lineRule="auto"/>
        <w:ind w:left="240"/>
        <w:rPr>
          <w:rFonts w:ascii="Times New Roman" w:hAnsi="Times New Roman" w:cs="Times New Roman"/>
          <w:sz w:val="24"/>
          <w:szCs w:val="24"/>
        </w:rPr>
      </w:pPr>
      <w:r w:rsidRPr="0050562B">
        <w:rPr>
          <w:rFonts w:ascii="Times New Roman" w:hAnsi="Times New Roman" w:cs="Times New Roman"/>
          <w:sz w:val="20"/>
          <w:szCs w:val="20"/>
        </w:rPr>
        <w:t xml:space="preserve">УК РФ, Раздел </w:t>
      </w:r>
      <w:r>
        <w:rPr>
          <w:rFonts w:ascii="Times New Roman" w:hAnsi="Times New Roman" w:cs="Times New Roman"/>
          <w:sz w:val="20"/>
          <w:szCs w:val="20"/>
        </w:rPr>
        <w:t>V</w:t>
      </w:r>
      <w:r w:rsidRPr="0050562B">
        <w:rPr>
          <w:rFonts w:ascii="Times New Roman" w:hAnsi="Times New Roman" w:cs="Times New Roman"/>
          <w:sz w:val="20"/>
          <w:szCs w:val="20"/>
        </w:rPr>
        <w:t>11, глава 22, ст.198, 199, 199.1, 199.2</w:t>
      </w: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4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type w:val="continuous"/>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bookmarkStart w:id="15" w:name="page51"/>
      <w:bookmarkEnd w:id="15"/>
    </w:p>
    <w:p w:rsidR="00626A4A" w:rsidRPr="0050562B" w:rsidRDefault="00222419">
      <w:pPr>
        <w:widowControl w:val="0"/>
        <w:autoSpaceDE w:val="0"/>
        <w:autoSpaceDN w:val="0"/>
        <w:adjustRightInd w:val="0"/>
        <w:spacing w:after="0" w:line="240" w:lineRule="auto"/>
        <w:ind w:left="860"/>
        <w:rPr>
          <w:rFonts w:ascii="Times New Roman" w:hAnsi="Times New Roman" w:cs="Times New Roman"/>
          <w:sz w:val="24"/>
          <w:szCs w:val="24"/>
        </w:rPr>
      </w:pPr>
      <w:r w:rsidRPr="0050562B">
        <w:rPr>
          <w:rFonts w:ascii="Times New Roman" w:hAnsi="Times New Roman" w:cs="Times New Roman"/>
          <w:b/>
          <w:bCs/>
          <w:sz w:val="28"/>
          <w:szCs w:val="28"/>
        </w:rPr>
        <w:t>Раздел «Основы информатики и вычислительной техники»</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1. Экономические информационные системы (ЭИС)</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9" w:lineRule="auto"/>
        <w:jc w:val="both"/>
        <w:rPr>
          <w:rFonts w:ascii="Times New Roman" w:hAnsi="Times New Roman" w:cs="Times New Roman"/>
          <w:sz w:val="24"/>
          <w:szCs w:val="24"/>
        </w:rPr>
      </w:pPr>
      <w:r w:rsidRPr="0050562B">
        <w:rPr>
          <w:rFonts w:ascii="Times New Roman" w:hAnsi="Times New Roman" w:cs="Times New Roman"/>
          <w:sz w:val="24"/>
          <w:szCs w:val="24"/>
        </w:rPr>
        <w:t>1.1. Архитектура, состав и структурные элементы ЭИС. Функциональные и обеспечивающие подсистемы. Понятие информационных технологий, виды информационных технологий, тенденции их развития. Понятие технологического процесса обработки информации в ЭИС. Классификация и виды технологических процессов. Процедуры и типовые технологические процессы обработки информации в ЭИС. Централизованная, децентрализованная и распределенная обработка данных.</w:t>
      </w:r>
    </w:p>
    <w:p w:rsidR="00626A4A" w:rsidRPr="0050562B" w:rsidRDefault="00626A4A">
      <w:pPr>
        <w:widowControl w:val="0"/>
        <w:autoSpaceDE w:val="0"/>
        <w:autoSpaceDN w:val="0"/>
        <w:adjustRightInd w:val="0"/>
        <w:spacing w:after="0" w:line="7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2" w:lineRule="auto"/>
        <w:jc w:val="both"/>
        <w:rPr>
          <w:rFonts w:ascii="Times New Roman" w:hAnsi="Times New Roman" w:cs="Times New Roman"/>
          <w:sz w:val="24"/>
          <w:szCs w:val="24"/>
        </w:rPr>
      </w:pPr>
      <w:r w:rsidRPr="0050562B">
        <w:rPr>
          <w:rFonts w:ascii="Times New Roman" w:hAnsi="Times New Roman" w:cs="Times New Roman"/>
          <w:sz w:val="24"/>
          <w:szCs w:val="24"/>
        </w:rPr>
        <w:t>Технология облачных вычислений. Режимы обработки информации и электронного документооборота в локальных и глобальных сетях. Понятия базы данных, модели данных, системы управления базами данных. Виды моделей данных и способы их представления. Реляционный подход к организации баз данных. Хранилище данных»</w:t>
      </w:r>
    </w:p>
    <w:p w:rsidR="00626A4A" w:rsidRPr="0050562B" w:rsidRDefault="00626A4A">
      <w:pPr>
        <w:widowControl w:val="0"/>
        <w:autoSpaceDE w:val="0"/>
        <w:autoSpaceDN w:val="0"/>
        <w:adjustRightInd w:val="0"/>
        <w:spacing w:after="0" w:line="2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w:t>
      </w:r>
      <w:proofErr w:type="spellStart"/>
      <w:r>
        <w:rPr>
          <w:rFonts w:ascii="Times New Roman" w:hAnsi="Times New Roman" w:cs="Times New Roman"/>
          <w:sz w:val="24"/>
          <w:szCs w:val="24"/>
        </w:rPr>
        <w:t>Data</w:t>
      </w:r>
      <w:proofErr w:type="spellEnd"/>
      <w:r w:rsidRPr="0050562B">
        <w:rPr>
          <w:rFonts w:ascii="Times New Roman" w:hAnsi="Times New Roman" w:cs="Times New Roman"/>
          <w:sz w:val="24"/>
          <w:szCs w:val="24"/>
        </w:rPr>
        <w:t xml:space="preserve"> </w:t>
      </w:r>
      <w:proofErr w:type="spellStart"/>
      <w:r>
        <w:rPr>
          <w:rFonts w:ascii="Times New Roman" w:hAnsi="Times New Roman" w:cs="Times New Roman"/>
          <w:sz w:val="24"/>
          <w:szCs w:val="24"/>
        </w:rPr>
        <w:t>Warehouse</w:t>
      </w:r>
      <w:proofErr w:type="spellEnd"/>
      <w:r w:rsidRPr="0050562B">
        <w:rPr>
          <w:rFonts w:ascii="Times New Roman" w:hAnsi="Times New Roman" w:cs="Times New Roman"/>
          <w:sz w:val="24"/>
          <w:szCs w:val="24"/>
        </w:rPr>
        <w:t>) и его использование в корпоративных системах.</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0562B">
        <w:rPr>
          <w:rFonts w:ascii="Times New Roman" w:hAnsi="Times New Roman" w:cs="Times New Roman"/>
          <w:sz w:val="24"/>
          <w:szCs w:val="24"/>
        </w:rPr>
        <w:t>1.2. Понятие интеллектуальной информационной системы. Интеллектуальные информационные технологии: классификация, становление и развитие. Программно-</w:t>
      </w:r>
    </w:p>
    <w:p w:rsidR="00626A4A" w:rsidRPr="0050562B" w:rsidRDefault="00626A4A">
      <w:pPr>
        <w:widowControl w:val="0"/>
        <w:autoSpaceDE w:val="0"/>
        <w:autoSpaceDN w:val="0"/>
        <w:adjustRightInd w:val="0"/>
        <w:spacing w:after="0" w:line="61"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технологический  инструментарий  интеллектуального  анализа  данных  (</w:t>
      </w:r>
      <w:proofErr w:type="spellStart"/>
      <w:r>
        <w:rPr>
          <w:rFonts w:ascii="Times New Roman" w:hAnsi="Times New Roman" w:cs="Times New Roman"/>
          <w:sz w:val="24"/>
          <w:szCs w:val="24"/>
        </w:rPr>
        <w:t>Data</w:t>
      </w:r>
      <w:proofErr w:type="spellEnd"/>
      <w:r w:rsidRPr="0050562B">
        <w:rPr>
          <w:rFonts w:ascii="Times New Roman" w:hAnsi="Times New Roman" w:cs="Times New Roman"/>
          <w:sz w:val="24"/>
          <w:szCs w:val="24"/>
        </w:rPr>
        <w:t xml:space="preserve">  </w:t>
      </w:r>
      <w:proofErr w:type="spellStart"/>
      <w:r>
        <w:rPr>
          <w:rFonts w:ascii="Times New Roman" w:hAnsi="Times New Roman" w:cs="Times New Roman"/>
          <w:sz w:val="24"/>
          <w:szCs w:val="24"/>
        </w:rPr>
        <w:t>Mining</w:t>
      </w:r>
      <w:proofErr w:type="spellEnd"/>
      <w:r w:rsidRPr="0050562B">
        <w:rPr>
          <w:rFonts w:ascii="Times New Roman" w:hAnsi="Times New Roman" w:cs="Times New Roman"/>
          <w:sz w:val="24"/>
          <w:szCs w:val="24"/>
        </w:rPr>
        <w:t xml:space="preserve">)  </w:t>
      </w:r>
      <w:proofErr w:type="gramStart"/>
      <w:r w:rsidRPr="0050562B">
        <w:rPr>
          <w:rFonts w:ascii="Times New Roman" w:hAnsi="Times New Roman" w:cs="Times New Roman"/>
          <w:sz w:val="24"/>
          <w:szCs w:val="24"/>
        </w:rPr>
        <w:t>в</w:t>
      </w:r>
      <w:proofErr w:type="gramEnd"/>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jc w:val="both"/>
        <w:rPr>
          <w:rFonts w:ascii="Times New Roman" w:hAnsi="Times New Roman" w:cs="Times New Roman"/>
          <w:sz w:val="24"/>
          <w:szCs w:val="24"/>
        </w:rPr>
      </w:pPr>
      <w:proofErr w:type="gramStart"/>
      <w:r w:rsidRPr="0050562B">
        <w:rPr>
          <w:rFonts w:ascii="Times New Roman" w:hAnsi="Times New Roman" w:cs="Times New Roman"/>
          <w:sz w:val="24"/>
          <w:szCs w:val="24"/>
        </w:rPr>
        <w:t>бизнесе</w:t>
      </w:r>
      <w:proofErr w:type="gramEnd"/>
      <w:r w:rsidRPr="0050562B">
        <w:rPr>
          <w:rFonts w:ascii="Times New Roman" w:hAnsi="Times New Roman" w:cs="Times New Roman"/>
          <w:sz w:val="24"/>
          <w:szCs w:val="24"/>
        </w:rPr>
        <w:t xml:space="preserve">. </w:t>
      </w:r>
      <w:r>
        <w:rPr>
          <w:rFonts w:ascii="Times New Roman" w:hAnsi="Times New Roman" w:cs="Times New Roman"/>
          <w:sz w:val="24"/>
          <w:szCs w:val="24"/>
        </w:rPr>
        <w:t>OLAP</w:t>
      </w:r>
      <w:r w:rsidRPr="0050562B">
        <w:rPr>
          <w:rFonts w:ascii="Times New Roman" w:hAnsi="Times New Roman" w:cs="Times New Roman"/>
          <w:sz w:val="24"/>
          <w:szCs w:val="24"/>
        </w:rPr>
        <w:t xml:space="preserve">-технология и многомерные модели данных. Архитектура </w:t>
      </w:r>
      <w:r>
        <w:rPr>
          <w:rFonts w:ascii="Times New Roman" w:hAnsi="Times New Roman" w:cs="Times New Roman"/>
          <w:sz w:val="24"/>
          <w:szCs w:val="24"/>
        </w:rPr>
        <w:t>OLAP</w:t>
      </w:r>
      <w:r w:rsidRPr="0050562B">
        <w:rPr>
          <w:rFonts w:ascii="Times New Roman" w:hAnsi="Times New Roman" w:cs="Times New Roman"/>
          <w:sz w:val="24"/>
          <w:szCs w:val="24"/>
        </w:rPr>
        <w:t xml:space="preserve">-систем. </w:t>
      </w:r>
      <w:r>
        <w:rPr>
          <w:rFonts w:ascii="Times New Roman" w:hAnsi="Times New Roman" w:cs="Times New Roman"/>
          <w:sz w:val="24"/>
          <w:szCs w:val="24"/>
        </w:rPr>
        <w:t>OLAP</w:t>
      </w:r>
      <w:r w:rsidRPr="0050562B">
        <w:rPr>
          <w:rFonts w:ascii="Times New Roman" w:hAnsi="Times New Roman" w:cs="Times New Roman"/>
          <w:sz w:val="24"/>
          <w:szCs w:val="24"/>
        </w:rPr>
        <w:t xml:space="preserve"> как вид генератора отчетов.</w:t>
      </w:r>
    </w:p>
    <w:p w:rsidR="00626A4A" w:rsidRPr="0050562B" w:rsidRDefault="00626A4A">
      <w:pPr>
        <w:widowControl w:val="0"/>
        <w:autoSpaceDE w:val="0"/>
        <w:autoSpaceDN w:val="0"/>
        <w:adjustRightInd w:val="0"/>
        <w:spacing w:after="0" w:line="30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2. Информационные системы бухгалтерского учета (ИСБУ)</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33" w:lineRule="exact"/>
        <w:rPr>
          <w:rFonts w:ascii="Times New Roman" w:hAnsi="Times New Roman" w:cs="Times New Roman"/>
          <w:sz w:val="24"/>
          <w:szCs w:val="24"/>
        </w:rPr>
      </w:pPr>
    </w:p>
    <w:p w:rsidR="00626A4A" w:rsidRDefault="00222419">
      <w:pPr>
        <w:widowControl w:val="0"/>
        <w:numPr>
          <w:ilvl w:val="0"/>
          <w:numId w:val="67"/>
        </w:numPr>
        <w:tabs>
          <w:tab w:val="clear" w:pos="720"/>
          <w:tab w:val="num" w:pos="427"/>
        </w:tabs>
        <w:overflowPunct w:val="0"/>
        <w:autoSpaceDE w:val="0"/>
        <w:autoSpaceDN w:val="0"/>
        <w:adjustRightInd w:val="0"/>
        <w:spacing w:after="0" w:line="342"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Перспективы развития ИС бухгалтерского учета в свете общих тенденций развития и совершенствования информационных технологий. Возможности аналитической обработки информации в бухгалтерских ИС. Применение </w:t>
      </w:r>
      <w:proofErr w:type="gramStart"/>
      <w:r w:rsidRPr="0050562B">
        <w:rPr>
          <w:rFonts w:ascii="Times New Roman" w:hAnsi="Times New Roman" w:cs="Times New Roman"/>
          <w:sz w:val="24"/>
          <w:szCs w:val="24"/>
        </w:rPr>
        <w:t>Интернет-технологий</w:t>
      </w:r>
      <w:proofErr w:type="gramEnd"/>
      <w:r w:rsidRPr="0050562B">
        <w:rPr>
          <w:rFonts w:ascii="Times New Roman" w:hAnsi="Times New Roman" w:cs="Times New Roman"/>
          <w:sz w:val="24"/>
          <w:szCs w:val="24"/>
        </w:rPr>
        <w:t xml:space="preserve"> в бухгалтерских информационных системах. </w:t>
      </w:r>
      <w:r>
        <w:rPr>
          <w:rFonts w:ascii="Times New Roman" w:hAnsi="Times New Roman" w:cs="Times New Roman"/>
          <w:sz w:val="24"/>
          <w:szCs w:val="24"/>
        </w:rPr>
        <w:t xml:space="preserve">ИСБУ как облачный сервис. </w:t>
      </w:r>
    </w:p>
    <w:p w:rsidR="00626A4A" w:rsidRDefault="00626A4A">
      <w:pPr>
        <w:widowControl w:val="0"/>
        <w:autoSpaceDE w:val="0"/>
        <w:autoSpaceDN w:val="0"/>
        <w:adjustRightInd w:val="0"/>
        <w:spacing w:after="0" w:line="83" w:lineRule="exact"/>
        <w:rPr>
          <w:rFonts w:ascii="Times New Roman" w:hAnsi="Times New Roman" w:cs="Times New Roman"/>
          <w:sz w:val="24"/>
          <w:szCs w:val="24"/>
        </w:rPr>
      </w:pPr>
    </w:p>
    <w:p w:rsidR="00626A4A" w:rsidRPr="0050562B" w:rsidRDefault="00222419">
      <w:pPr>
        <w:widowControl w:val="0"/>
        <w:numPr>
          <w:ilvl w:val="0"/>
          <w:numId w:val="67"/>
        </w:numPr>
        <w:tabs>
          <w:tab w:val="clear" w:pos="720"/>
          <w:tab w:val="num" w:pos="427"/>
        </w:tabs>
        <w:overflowPunct w:val="0"/>
        <w:autoSpaceDE w:val="0"/>
        <w:autoSpaceDN w:val="0"/>
        <w:adjustRightInd w:val="0"/>
        <w:spacing w:after="0" w:line="342"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Жизненный цикл бухгалтерских ИС и его стадии. </w:t>
      </w:r>
      <w:proofErr w:type="spellStart"/>
      <w:r w:rsidRPr="0050562B">
        <w:rPr>
          <w:rFonts w:ascii="Times New Roman" w:hAnsi="Times New Roman" w:cs="Times New Roman"/>
          <w:sz w:val="24"/>
          <w:szCs w:val="24"/>
        </w:rPr>
        <w:t>Предпроектное</w:t>
      </w:r>
      <w:proofErr w:type="spellEnd"/>
      <w:r w:rsidRPr="0050562B">
        <w:rPr>
          <w:rFonts w:ascii="Times New Roman" w:hAnsi="Times New Roman" w:cs="Times New Roman"/>
          <w:sz w:val="24"/>
          <w:szCs w:val="24"/>
        </w:rPr>
        <w:t xml:space="preserve"> обследование организации, приобретение или создание бухгалтерской ИС. Характеристика этапа ввода в эксплуатацию бухгалтерских ИС. Первоначальная настройка ИСБУ, первоначальное заполнение нормативно-справочной информации, ввод начальных остатков. </w:t>
      </w:r>
    </w:p>
    <w:p w:rsidR="00626A4A" w:rsidRPr="0050562B" w:rsidRDefault="00626A4A">
      <w:pPr>
        <w:widowControl w:val="0"/>
        <w:autoSpaceDE w:val="0"/>
        <w:autoSpaceDN w:val="0"/>
        <w:adjustRightInd w:val="0"/>
        <w:spacing w:after="0" w:line="24" w:lineRule="exact"/>
        <w:rPr>
          <w:rFonts w:ascii="Times New Roman" w:hAnsi="Times New Roman" w:cs="Times New Roman"/>
          <w:sz w:val="24"/>
          <w:szCs w:val="24"/>
        </w:rPr>
      </w:pPr>
    </w:p>
    <w:p w:rsidR="00626A4A" w:rsidRPr="0050562B" w:rsidRDefault="00222419">
      <w:pPr>
        <w:widowControl w:val="0"/>
        <w:numPr>
          <w:ilvl w:val="0"/>
          <w:numId w:val="67"/>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Понятие  результатной  информации.  Формирование  отчетов  в  бухгалтерских  ИС. </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Виды и характеристика стандартных отчетов по синтетическому и аналитическому учету</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88"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1" w:lineRule="exact"/>
        <w:rPr>
          <w:rFonts w:ascii="Times New Roman" w:hAnsi="Times New Roman" w:cs="Times New Roman"/>
          <w:sz w:val="24"/>
          <w:szCs w:val="24"/>
        </w:rPr>
      </w:pPr>
      <w:bookmarkStart w:id="16" w:name="page53"/>
      <w:bookmarkEnd w:id="16"/>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в  ИС  бухгалтерского  учета.  Технология  составления  регламентированной  отчетности.</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Формирование нерегламентированных отчетов.</w:t>
      </w:r>
    </w:p>
    <w:p w:rsidR="00626A4A" w:rsidRPr="0050562B" w:rsidRDefault="00626A4A">
      <w:pPr>
        <w:widowControl w:val="0"/>
        <w:autoSpaceDE w:val="0"/>
        <w:autoSpaceDN w:val="0"/>
        <w:adjustRightInd w:val="0"/>
        <w:spacing w:after="0" w:line="38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3. Электронный документооборот</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3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sidRPr="0050562B">
        <w:rPr>
          <w:rFonts w:ascii="Times New Roman" w:hAnsi="Times New Roman" w:cs="Times New Roman"/>
          <w:sz w:val="24"/>
          <w:szCs w:val="24"/>
        </w:rPr>
        <w:t>Понятие жизненного цикла документа, распределение ответственности и полномочий по работе с документами. Юридическая значимость электронного документа.</w:t>
      </w:r>
    </w:p>
    <w:p w:rsidR="00626A4A" w:rsidRPr="0050562B" w:rsidRDefault="00626A4A">
      <w:pPr>
        <w:widowControl w:val="0"/>
        <w:autoSpaceDE w:val="0"/>
        <w:autoSpaceDN w:val="0"/>
        <w:adjustRightInd w:val="0"/>
        <w:spacing w:after="0" w:line="11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50" w:lineRule="auto"/>
        <w:jc w:val="both"/>
        <w:rPr>
          <w:rFonts w:ascii="Times New Roman" w:hAnsi="Times New Roman" w:cs="Times New Roman"/>
          <w:sz w:val="24"/>
          <w:szCs w:val="24"/>
        </w:rPr>
      </w:pPr>
      <w:r w:rsidRPr="0050562B">
        <w:rPr>
          <w:rFonts w:ascii="Times New Roman" w:hAnsi="Times New Roman" w:cs="Times New Roman"/>
          <w:sz w:val="24"/>
          <w:szCs w:val="24"/>
        </w:rPr>
        <w:t>Современная нормативная база по работе с электронными документами. Государственные инициативы, связанные с обеспечением официального электронного взаимодействия между государством, населением и бизнесом. Положение о системе межведомственного электронного документооборота. Стандарты в области СЭД. Понятие администрирования СЭД и задачи администраторов. Государственные услуги, предоставляемые населению и организациям через Интернет. Сервис портала государственных и муниципальных услуг.</w:t>
      </w:r>
    </w:p>
    <w:p w:rsidR="00626A4A" w:rsidRPr="0050562B" w:rsidRDefault="00626A4A">
      <w:pPr>
        <w:widowControl w:val="0"/>
        <w:autoSpaceDE w:val="0"/>
        <w:autoSpaceDN w:val="0"/>
        <w:adjustRightInd w:val="0"/>
        <w:spacing w:after="0" w:line="1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Настройка ЭЦП.</w:t>
      </w:r>
    </w:p>
    <w:p w:rsidR="00626A4A" w:rsidRPr="0050562B" w:rsidRDefault="00626A4A">
      <w:pPr>
        <w:widowControl w:val="0"/>
        <w:autoSpaceDE w:val="0"/>
        <w:autoSpaceDN w:val="0"/>
        <w:adjustRightInd w:val="0"/>
        <w:spacing w:after="0" w:line="384"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4. Информационная безопасность и защита информации</w:t>
      </w:r>
    </w:p>
    <w:p w:rsidR="00626A4A" w:rsidRPr="0050562B" w:rsidRDefault="00626A4A">
      <w:pPr>
        <w:widowControl w:val="0"/>
        <w:autoSpaceDE w:val="0"/>
        <w:autoSpaceDN w:val="0"/>
        <w:adjustRightInd w:val="0"/>
        <w:spacing w:after="0" w:line="372" w:lineRule="exact"/>
        <w:rPr>
          <w:rFonts w:ascii="Times New Roman" w:hAnsi="Times New Roman" w:cs="Times New Roman"/>
          <w:sz w:val="24"/>
          <w:szCs w:val="24"/>
        </w:rPr>
      </w:pPr>
    </w:p>
    <w:p w:rsidR="00626A4A" w:rsidRPr="0050562B" w:rsidRDefault="00222419">
      <w:pPr>
        <w:widowControl w:val="0"/>
        <w:numPr>
          <w:ilvl w:val="0"/>
          <w:numId w:val="68"/>
        </w:numPr>
        <w:tabs>
          <w:tab w:val="clear" w:pos="720"/>
          <w:tab w:val="num" w:pos="420"/>
        </w:tabs>
        <w:overflowPunct w:val="0"/>
        <w:autoSpaceDE w:val="0"/>
        <w:autoSpaceDN w:val="0"/>
        <w:adjustRightInd w:val="0"/>
        <w:spacing w:after="0" w:line="240" w:lineRule="auto"/>
        <w:ind w:left="420" w:hanging="418"/>
        <w:jc w:val="both"/>
        <w:rPr>
          <w:rFonts w:ascii="Times New Roman" w:hAnsi="Times New Roman" w:cs="Times New Roman"/>
          <w:sz w:val="24"/>
          <w:szCs w:val="24"/>
        </w:rPr>
      </w:pPr>
      <w:r w:rsidRPr="0050562B">
        <w:rPr>
          <w:rFonts w:ascii="Times New Roman" w:hAnsi="Times New Roman" w:cs="Times New Roman"/>
          <w:sz w:val="24"/>
          <w:szCs w:val="24"/>
        </w:rPr>
        <w:t xml:space="preserve">Основные понятия и термины в области информационной безопасности. </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Default="00222419">
      <w:pPr>
        <w:widowControl w:val="0"/>
        <w:numPr>
          <w:ilvl w:val="0"/>
          <w:numId w:val="68"/>
        </w:numPr>
        <w:tabs>
          <w:tab w:val="clear" w:pos="720"/>
          <w:tab w:val="num" w:pos="427"/>
        </w:tabs>
        <w:overflowPunct w:val="0"/>
        <w:autoSpaceDE w:val="0"/>
        <w:autoSpaceDN w:val="0"/>
        <w:adjustRightInd w:val="0"/>
        <w:spacing w:after="0" w:line="342" w:lineRule="auto"/>
        <w:ind w:left="0" w:right="2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Особенности информации как объекта защиты. Государственная политика РФ в области обеспечения информационной безопасности. Законодательство РФ в сфере информационных технологий. Государственная, служебная, коммерческая и банковская тайны. </w:t>
      </w:r>
      <w:r>
        <w:rPr>
          <w:rFonts w:ascii="Times New Roman" w:hAnsi="Times New Roman" w:cs="Times New Roman"/>
          <w:sz w:val="24"/>
          <w:szCs w:val="24"/>
        </w:rPr>
        <w:t xml:space="preserve">Конфиденциальная информация. </w:t>
      </w:r>
    </w:p>
    <w:p w:rsidR="00626A4A" w:rsidRDefault="00626A4A">
      <w:pPr>
        <w:widowControl w:val="0"/>
        <w:autoSpaceDE w:val="0"/>
        <w:autoSpaceDN w:val="0"/>
        <w:adjustRightInd w:val="0"/>
        <w:spacing w:after="0" w:line="83" w:lineRule="exact"/>
        <w:rPr>
          <w:rFonts w:ascii="Times New Roman" w:hAnsi="Times New Roman" w:cs="Times New Roman"/>
          <w:sz w:val="24"/>
          <w:szCs w:val="24"/>
        </w:rPr>
      </w:pPr>
    </w:p>
    <w:p w:rsidR="00626A4A" w:rsidRPr="0050562B" w:rsidRDefault="00222419">
      <w:pPr>
        <w:widowControl w:val="0"/>
        <w:numPr>
          <w:ilvl w:val="0"/>
          <w:numId w:val="68"/>
        </w:numPr>
        <w:tabs>
          <w:tab w:val="clear" w:pos="720"/>
          <w:tab w:val="num" w:pos="427"/>
        </w:tabs>
        <w:overflowPunct w:val="0"/>
        <w:autoSpaceDE w:val="0"/>
        <w:autoSpaceDN w:val="0"/>
        <w:adjustRightInd w:val="0"/>
        <w:spacing w:after="0" w:line="334"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Классификация и характеристика угроз информационной безопасности: угрозы внутренние и внешние, случайные и преднамеренные. Система разграничения доступа к информации. Методы обеспечения целостности информации. Особенности защиты </w:t>
      </w:r>
    </w:p>
    <w:p w:rsidR="00626A4A" w:rsidRPr="0050562B" w:rsidRDefault="00626A4A">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80"/>
        <w:gridCol w:w="1880"/>
      </w:tblGrid>
      <w:tr w:rsidR="00626A4A">
        <w:trPr>
          <w:trHeight w:val="276"/>
        </w:trPr>
        <w:tc>
          <w:tcPr>
            <w:tcW w:w="7480" w:type="dxa"/>
            <w:tcBorders>
              <w:top w:val="nil"/>
              <w:left w:val="nil"/>
              <w:bottom w:val="nil"/>
              <w:right w:val="nil"/>
            </w:tcBorders>
            <w:vAlign w:val="bottom"/>
          </w:tcPr>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 xml:space="preserve">информации  в  распределенных  компьютерных  системах.  </w:t>
            </w:r>
            <w:r>
              <w:rPr>
                <w:rFonts w:ascii="Times New Roman" w:hAnsi="Times New Roman" w:cs="Times New Roman"/>
                <w:sz w:val="24"/>
                <w:szCs w:val="24"/>
              </w:rPr>
              <w:t>Защита</w:t>
            </w:r>
          </w:p>
        </w:tc>
        <w:tc>
          <w:tcPr>
            <w:tcW w:w="1880" w:type="dxa"/>
            <w:tcBorders>
              <w:top w:val="nil"/>
              <w:left w:val="nil"/>
              <w:bottom w:val="nil"/>
              <w:right w:val="nil"/>
            </w:tcBorders>
            <w:vAlign w:val="bottom"/>
          </w:tcPr>
          <w:p w:rsidR="00626A4A" w:rsidRDefault="0022241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информации    и</w:t>
            </w:r>
          </w:p>
        </w:tc>
      </w:tr>
      <w:tr w:rsidR="00626A4A">
        <w:trPr>
          <w:trHeight w:val="415"/>
        </w:trPr>
        <w:tc>
          <w:tcPr>
            <w:tcW w:w="7480" w:type="dxa"/>
            <w:tcBorders>
              <w:top w:val="nil"/>
              <w:left w:val="nil"/>
              <w:bottom w:val="nil"/>
              <w:right w:val="nil"/>
            </w:tcBorders>
            <w:vAlign w:val="bottom"/>
          </w:tcPr>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программного  обеспечения  от    несанкционированного  доступа  и</w:t>
            </w:r>
          </w:p>
        </w:tc>
        <w:tc>
          <w:tcPr>
            <w:tcW w:w="1880" w:type="dxa"/>
            <w:tcBorders>
              <w:top w:val="nil"/>
              <w:left w:val="nil"/>
              <w:bottom w:val="nil"/>
              <w:right w:val="nil"/>
            </w:tcBorders>
            <w:vAlign w:val="bottom"/>
          </w:tcPr>
          <w:p w:rsidR="00626A4A" w:rsidRDefault="0022241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использования.</w:t>
            </w:r>
          </w:p>
        </w:tc>
      </w:tr>
    </w:tbl>
    <w:p w:rsidR="00626A4A" w:rsidRDefault="00626A4A">
      <w:pPr>
        <w:widowControl w:val="0"/>
        <w:autoSpaceDE w:val="0"/>
        <w:autoSpaceDN w:val="0"/>
        <w:adjustRightInd w:val="0"/>
        <w:spacing w:after="0" w:line="196"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0562B">
        <w:rPr>
          <w:rFonts w:ascii="Times New Roman" w:hAnsi="Times New Roman" w:cs="Times New Roman"/>
          <w:sz w:val="24"/>
          <w:szCs w:val="24"/>
        </w:rPr>
        <w:t xml:space="preserve">Комплексные системы защиты от несанкционированного доступа к персональным компьютерам. Средства операционной системы и </w:t>
      </w:r>
      <w:r>
        <w:rPr>
          <w:rFonts w:ascii="Times New Roman" w:hAnsi="Times New Roman" w:cs="Times New Roman"/>
          <w:sz w:val="24"/>
          <w:szCs w:val="24"/>
        </w:rPr>
        <w:t>MS</w:t>
      </w:r>
      <w:r w:rsidRPr="0050562B">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sidRPr="0050562B">
        <w:rPr>
          <w:rFonts w:ascii="Times New Roman" w:hAnsi="Times New Roman" w:cs="Times New Roman"/>
          <w:sz w:val="24"/>
          <w:szCs w:val="24"/>
        </w:rPr>
        <w:t xml:space="preserve"> по защите от несанкционированного доступа к файлам.</w:t>
      </w:r>
    </w:p>
    <w:p w:rsidR="00626A4A" w:rsidRPr="0050562B" w:rsidRDefault="00626A4A">
      <w:pPr>
        <w:widowControl w:val="0"/>
        <w:autoSpaceDE w:val="0"/>
        <w:autoSpaceDN w:val="0"/>
        <w:adjustRightInd w:val="0"/>
        <w:spacing w:after="0" w:line="91" w:lineRule="exact"/>
        <w:rPr>
          <w:rFonts w:ascii="Times New Roman" w:hAnsi="Times New Roman" w:cs="Times New Roman"/>
          <w:sz w:val="24"/>
          <w:szCs w:val="24"/>
        </w:rPr>
      </w:pPr>
    </w:p>
    <w:p w:rsidR="00626A4A" w:rsidRPr="0050562B" w:rsidRDefault="00222419">
      <w:pPr>
        <w:widowControl w:val="0"/>
        <w:numPr>
          <w:ilvl w:val="0"/>
          <w:numId w:val="69"/>
        </w:numPr>
        <w:tabs>
          <w:tab w:val="clear" w:pos="720"/>
          <w:tab w:val="num" w:pos="427"/>
        </w:tabs>
        <w:overflowPunct w:val="0"/>
        <w:autoSpaceDE w:val="0"/>
        <w:autoSpaceDN w:val="0"/>
        <w:adjustRightInd w:val="0"/>
        <w:spacing w:after="0" w:line="333" w:lineRule="auto"/>
        <w:ind w:left="0" w:firstLine="2"/>
        <w:jc w:val="both"/>
        <w:rPr>
          <w:rFonts w:ascii="Times New Roman" w:hAnsi="Times New Roman" w:cs="Times New Roman"/>
          <w:sz w:val="24"/>
          <w:szCs w:val="24"/>
        </w:rPr>
      </w:pPr>
      <w:r w:rsidRPr="0050562B">
        <w:rPr>
          <w:rFonts w:ascii="Times New Roman" w:hAnsi="Times New Roman" w:cs="Times New Roman"/>
          <w:sz w:val="24"/>
          <w:szCs w:val="24"/>
        </w:rPr>
        <w:t xml:space="preserve">Обеспечение информационной безопасности в системах электронной торговли и дистанционном банковском обслуживании. Методы и средства обеспечения безопасной работы в глобальной сети Интернет. </w:t>
      </w:r>
    </w:p>
    <w:p w:rsidR="00626A4A" w:rsidRPr="0050562B" w:rsidRDefault="00626A4A">
      <w:pPr>
        <w:widowControl w:val="0"/>
        <w:autoSpaceDE w:val="0"/>
        <w:autoSpaceDN w:val="0"/>
        <w:adjustRightInd w:val="0"/>
        <w:spacing w:after="0" w:line="33" w:lineRule="exact"/>
        <w:rPr>
          <w:rFonts w:ascii="Times New Roman" w:hAnsi="Times New Roman" w:cs="Times New Roman"/>
          <w:sz w:val="24"/>
          <w:szCs w:val="24"/>
        </w:rPr>
      </w:pPr>
    </w:p>
    <w:p w:rsidR="00626A4A" w:rsidRDefault="00222419">
      <w:pPr>
        <w:widowControl w:val="0"/>
        <w:numPr>
          <w:ilvl w:val="0"/>
          <w:numId w:val="69"/>
        </w:numPr>
        <w:tabs>
          <w:tab w:val="clear" w:pos="720"/>
          <w:tab w:val="num" w:pos="420"/>
        </w:tabs>
        <w:overflowPunct w:val="0"/>
        <w:autoSpaceDE w:val="0"/>
        <w:autoSpaceDN w:val="0"/>
        <w:adjustRightInd w:val="0"/>
        <w:spacing w:after="0" w:line="239" w:lineRule="auto"/>
        <w:ind w:left="420" w:hanging="418"/>
        <w:jc w:val="both"/>
        <w:rPr>
          <w:rFonts w:ascii="Times New Roman" w:hAnsi="Times New Roman" w:cs="Times New Roman"/>
          <w:sz w:val="24"/>
          <w:szCs w:val="24"/>
        </w:rPr>
      </w:pPr>
      <w:r>
        <w:rPr>
          <w:rFonts w:ascii="Times New Roman" w:hAnsi="Times New Roman" w:cs="Times New Roman"/>
          <w:sz w:val="24"/>
          <w:szCs w:val="24"/>
        </w:rPr>
        <w:t xml:space="preserve">Правила использования антивирусных систем. </w:t>
      </w:r>
    </w:p>
    <w:p w:rsidR="00626A4A" w:rsidRDefault="00626A4A">
      <w:pPr>
        <w:widowControl w:val="0"/>
        <w:autoSpaceDE w:val="0"/>
        <w:autoSpaceDN w:val="0"/>
        <w:adjustRightInd w:val="0"/>
        <w:spacing w:after="0" w:line="243" w:lineRule="exact"/>
        <w:rPr>
          <w:rFonts w:ascii="Times New Roman" w:hAnsi="Times New Roman" w:cs="Times New Roman"/>
          <w:sz w:val="24"/>
          <w:szCs w:val="24"/>
        </w:rPr>
      </w:pPr>
    </w:p>
    <w:p w:rsidR="00626A4A" w:rsidRDefault="0022241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_____________________________________________________________________________________</w:t>
      </w:r>
    </w:p>
    <w:p w:rsidR="00626A4A"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Pr="0050562B" w:rsidRDefault="00626A4A">
      <w:pPr>
        <w:widowControl w:val="0"/>
        <w:autoSpaceDE w:val="0"/>
        <w:autoSpaceDN w:val="0"/>
        <w:adjustRightInd w:val="0"/>
        <w:spacing w:after="0" w:line="276" w:lineRule="exact"/>
        <w:rPr>
          <w:rFonts w:ascii="Times New Roman" w:hAnsi="Times New Roman" w:cs="Times New Roman"/>
          <w:sz w:val="24"/>
          <w:szCs w:val="24"/>
        </w:rPr>
      </w:pPr>
      <w:bookmarkStart w:id="17" w:name="page55"/>
      <w:bookmarkEnd w:id="17"/>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b/>
          <w:bCs/>
          <w:sz w:val="24"/>
          <w:szCs w:val="24"/>
        </w:rPr>
        <w:t>Тема 5. Справочные правовые системы (СПС)</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31"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left="720" w:right="20" w:hanging="708"/>
        <w:jc w:val="both"/>
        <w:rPr>
          <w:rFonts w:ascii="Times New Roman" w:hAnsi="Times New Roman" w:cs="Times New Roman"/>
          <w:sz w:val="24"/>
          <w:szCs w:val="24"/>
        </w:rPr>
      </w:pPr>
      <w:r w:rsidRPr="0050562B">
        <w:rPr>
          <w:rFonts w:ascii="Times New Roman" w:hAnsi="Times New Roman" w:cs="Times New Roman"/>
          <w:sz w:val="24"/>
          <w:szCs w:val="24"/>
        </w:rPr>
        <w:t>5.1. Справочная правовая система «Консультант Плюс» Назначение и функциональные возможности СПС «Консультант Плюс». Структура</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и  содержание  единого  информационного  массива.  Разделы  и  информационные  банки.</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Сопровождение СПС.</w:t>
      </w:r>
    </w:p>
    <w:p w:rsidR="00626A4A" w:rsidRPr="0050562B" w:rsidRDefault="00626A4A">
      <w:pPr>
        <w:widowControl w:val="0"/>
        <w:autoSpaceDE w:val="0"/>
        <w:autoSpaceDN w:val="0"/>
        <w:adjustRightInd w:val="0"/>
        <w:spacing w:after="0" w:line="195"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sidRPr="0050562B">
        <w:rPr>
          <w:rFonts w:ascii="Times New Roman" w:hAnsi="Times New Roman" w:cs="Times New Roman"/>
          <w:sz w:val="24"/>
          <w:szCs w:val="24"/>
        </w:rPr>
        <w:t>Анализ правовой проблемы. Множество связей документа с информационным массивом, типизация связей по важности и типу юридической взаимосвязи. Примечания к тексту документа, информирующие о важнейших связях. Построение всех связей документа с информационным массивом. Наглядное представление связей документа в дереве связей.</w:t>
      </w:r>
    </w:p>
    <w:p w:rsidR="00626A4A" w:rsidRPr="0050562B" w:rsidRDefault="00626A4A">
      <w:pPr>
        <w:widowControl w:val="0"/>
        <w:autoSpaceDE w:val="0"/>
        <w:autoSpaceDN w:val="0"/>
        <w:adjustRightInd w:val="0"/>
        <w:spacing w:after="0" w:line="7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sidRPr="0050562B">
        <w:rPr>
          <w:rFonts w:ascii="Times New Roman" w:hAnsi="Times New Roman" w:cs="Times New Roman"/>
          <w:sz w:val="24"/>
          <w:szCs w:val="24"/>
        </w:rPr>
        <w:t>Технологические особенности поиска информации в разделах «Финансовые консультации», «</w:t>
      </w:r>
      <w:proofErr w:type="gramStart"/>
      <w:r w:rsidRPr="0050562B">
        <w:rPr>
          <w:rFonts w:ascii="Times New Roman" w:hAnsi="Times New Roman" w:cs="Times New Roman"/>
          <w:sz w:val="24"/>
          <w:szCs w:val="24"/>
        </w:rPr>
        <w:t>Комментарии Законодательства</w:t>
      </w:r>
      <w:proofErr w:type="gramEnd"/>
      <w:r w:rsidRPr="0050562B">
        <w:rPr>
          <w:rFonts w:ascii="Times New Roman" w:hAnsi="Times New Roman" w:cs="Times New Roman"/>
          <w:sz w:val="24"/>
          <w:szCs w:val="24"/>
        </w:rPr>
        <w:t>», «Судебная практика», «Формы документов», «Законопроекты», «Международные правовые акты», «Правовые акты по здравоохранению», «Технические нормы и правила» и др. Информационное наполнение разделов и структура используемых Информационных банков. Информационное наполнение рубрик «Кодексы», «Справочная информация», «Обзоры законодательства», «Пресса и книги», «Новые документы» и др.</w:t>
      </w:r>
    </w:p>
    <w:p w:rsidR="00626A4A" w:rsidRPr="0050562B" w:rsidRDefault="00626A4A">
      <w:pPr>
        <w:widowControl w:val="0"/>
        <w:autoSpaceDE w:val="0"/>
        <w:autoSpaceDN w:val="0"/>
        <w:adjustRightInd w:val="0"/>
        <w:spacing w:after="0" w:line="72"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10" w:lineRule="auto"/>
        <w:ind w:left="720" w:right="20" w:hanging="708"/>
        <w:jc w:val="both"/>
        <w:rPr>
          <w:rFonts w:ascii="Times New Roman" w:hAnsi="Times New Roman" w:cs="Times New Roman"/>
          <w:sz w:val="24"/>
          <w:szCs w:val="24"/>
        </w:rPr>
      </w:pPr>
      <w:r w:rsidRPr="0050562B">
        <w:rPr>
          <w:rFonts w:ascii="Times New Roman" w:hAnsi="Times New Roman" w:cs="Times New Roman"/>
          <w:sz w:val="24"/>
          <w:szCs w:val="24"/>
        </w:rPr>
        <w:t xml:space="preserve">5.2. Справочная правовая система «Гарант» Общая характеристика и основные возможности СПС «Гарант </w:t>
      </w:r>
      <w:proofErr w:type="spellStart"/>
      <w:r w:rsidRPr="0050562B">
        <w:rPr>
          <w:rFonts w:ascii="Times New Roman" w:hAnsi="Times New Roman" w:cs="Times New Roman"/>
          <w:sz w:val="24"/>
          <w:szCs w:val="24"/>
        </w:rPr>
        <w:t>аэро</w:t>
      </w:r>
      <w:proofErr w:type="spellEnd"/>
      <w:r w:rsidRPr="0050562B">
        <w:rPr>
          <w:rFonts w:ascii="Times New Roman" w:hAnsi="Times New Roman" w:cs="Times New Roman"/>
          <w:sz w:val="24"/>
          <w:szCs w:val="24"/>
        </w:rPr>
        <w:t>». Структура,</w:t>
      </w:r>
    </w:p>
    <w:p w:rsidR="00626A4A" w:rsidRPr="0050562B" w:rsidRDefault="00626A4A">
      <w:pPr>
        <w:widowControl w:val="0"/>
        <w:autoSpaceDE w:val="0"/>
        <w:autoSpaceDN w:val="0"/>
        <w:adjustRightInd w:val="0"/>
        <w:spacing w:after="0" w:line="5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содержание и объем информационного массива.</w:t>
      </w:r>
    </w:p>
    <w:p w:rsidR="00626A4A" w:rsidRPr="0050562B" w:rsidRDefault="00626A4A">
      <w:pPr>
        <w:widowControl w:val="0"/>
        <w:autoSpaceDE w:val="0"/>
        <w:autoSpaceDN w:val="0"/>
        <w:adjustRightInd w:val="0"/>
        <w:spacing w:after="0" w:line="197"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sidRPr="0050562B">
        <w:rPr>
          <w:rFonts w:ascii="Times New Roman" w:hAnsi="Times New Roman" w:cs="Times New Roman"/>
          <w:sz w:val="24"/>
          <w:szCs w:val="24"/>
        </w:rPr>
        <w:t>Аналитические возможности работы с документами. Использование инструментальных средств и режимов работы СПС – «Машина времени», «Полнотекстовые редакции», «Взаимосвязанные документы», «Похожие судебные решения и комментарии», «Документы на контроле» и др.</w:t>
      </w:r>
    </w:p>
    <w:p w:rsidR="00626A4A" w:rsidRPr="0050562B" w:rsidRDefault="00626A4A">
      <w:pPr>
        <w:widowControl w:val="0"/>
        <w:autoSpaceDE w:val="0"/>
        <w:autoSpaceDN w:val="0"/>
        <w:adjustRightInd w:val="0"/>
        <w:spacing w:after="0" w:line="25"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720"/>
        <w:rPr>
          <w:rFonts w:ascii="Times New Roman" w:hAnsi="Times New Roman" w:cs="Times New Roman"/>
          <w:sz w:val="24"/>
          <w:szCs w:val="24"/>
        </w:rPr>
      </w:pPr>
      <w:r w:rsidRPr="0050562B">
        <w:rPr>
          <w:rFonts w:ascii="Times New Roman" w:hAnsi="Times New Roman" w:cs="Times New Roman"/>
          <w:sz w:val="24"/>
          <w:szCs w:val="24"/>
        </w:rPr>
        <w:t>Работа со списками документов. Сортировка списка. Поиск в активном списке.</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Фильтрация и редактирование списка. Сохранение документов в личной папке.</w:t>
      </w:r>
    </w:p>
    <w:p w:rsidR="00626A4A" w:rsidRPr="0050562B" w:rsidRDefault="00626A4A">
      <w:pPr>
        <w:widowControl w:val="0"/>
        <w:autoSpaceDE w:val="0"/>
        <w:autoSpaceDN w:val="0"/>
        <w:adjustRightInd w:val="0"/>
        <w:spacing w:after="0" w:line="139"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ind w:left="720"/>
        <w:rPr>
          <w:rFonts w:ascii="Times New Roman" w:hAnsi="Times New Roman" w:cs="Times New Roman"/>
          <w:sz w:val="24"/>
          <w:szCs w:val="24"/>
        </w:rPr>
      </w:pPr>
      <w:r w:rsidRPr="0050562B">
        <w:rPr>
          <w:rFonts w:ascii="Times New Roman" w:hAnsi="Times New Roman" w:cs="Times New Roman"/>
          <w:sz w:val="24"/>
          <w:szCs w:val="24"/>
        </w:rPr>
        <w:t>Дополнительные возможности поиска документов: по источнику опубликования,</w:t>
      </w:r>
    </w:p>
    <w:p w:rsidR="00626A4A" w:rsidRPr="0050562B" w:rsidRDefault="00626A4A">
      <w:pPr>
        <w:widowControl w:val="0"/>
        <w:autoSpaceDE w:val="0"/>
        <w:autoSpaceDN w:val="0"/>
        <w:adjustRightInd w:val="0"/>
        <w:spacing w:after="0" w:line="137"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sz w:val="24"/>
          <w:szCs w:val="24"/>
        </w:rPr>
        <w:t>по толковому словарю. Возможности экспорта документов и их обработки.</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352"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Times New Roman" w:hAnsi="Times New Roman" w:cs="Times New Roman"/>
          <w:i/>
          <w:iCs/>
          <w:sz w:val="24"/>
          <w:szCs w:val="24"/>
        </w:rPr>
        <w:t>Рекомендуемая литература:</w:t>
      </w: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222419">
      <w:pPr>
        <w:widowControl w:val="0"/>
        <w:overflowPunct w:val="0"/>
        <w:autoSpaceDE w:val="0"/>
        <w:autoSpaceDN w:val="0"/>
        <w:adjustRightInd w:val="0"/>
        <w:spacing w:after="0" w:line="207" w:lineRule="auto"/>
        <w:ind w:left="240"/>
        <w:rPr>
          <w:rFonts w:ascii="Times New Roman" w:hAnsi="Times New Roman" w:cs="Times New Roman"/>
          <w:sz w:val="24"/>
          <w:szCs w:val="24"/>
        </w:rPr>
      </w:pPr>
      <w:r>
        <w:rPr>
          <w:rFonts w:ascii="Symbol" w:hAnsi="Symbol" w:cs="Symbol"/>
          <w:sz w:val="20"/>
          <w:szCs w:val="20"/>
        </w:rPr>
        <w:t></w:t>
      </w:r>
      <w:r w:rsidRPr="0050562B">
        <w:rPr>
          <w:rFonts w:ascii="Times New Roman" w:hAnsi="Times New Roman" w:cs="Times New Roman"/>
          <w:sz w:val="20"/>
          <w:szCs w:val="20"/>
        </w:rPr>
        <w:t xml:space="preserve"> Гражданский Кодекс Российской Федерации (часть четвертая) № 30-ФЗ от 18.12.2006 г. (в редакции последующих законов)</w:t>
      </w:r>
    </w:p>
    <w:p w:rsidR="00626A4A" w:rsidRPr="0050562B" w:rsidRDefault="00626A4A">
      <w:pPr>
        <w:widowControl w:val="0"/>
        <w:autoSpaceDE w:val="0"/>
        <w:autoSpaceDN w:val="0"/>
        <w:adjustRightInd w:val="0"/>
        <w:spacing w:after="0" w:line="353" w:lineRule="exact"/>
        <w:rPr>
          <w:rFonts w:ascii="Times New Roman" w:hAnsi="Times New Roman" w:cs="Times New Roman"/>
          <w:sz w:val="24"/>
          <w:szCs w:val="24"/>
        </w:rPr>
      </w:pPr>
    </w:p>
    <w:p w:rsidR="00626A4A" w:rsidRPr="0050562B" w:rsidRDefault="00222419">
      <w:pPr>
        <w:widowControl w:val="0"/>
        <w:autoSpaceDE w:val="0"/>
        <w:autoSpaceDN w:val="0"/>
        <w:adjustRightInd w:val="0"/>
        <w:spacing w:after="0" w:line="240" w:lineRule="auto"/>
        <w:rPr>
          <w:rFonts w:ascii="Times New Roman" w:hAnsi="Times New Roman" w:cs="Times New Roman"/>
          <w:sz w:val="24"/>
          <w:szCs w:val="24"/>
        </w:rPr>
      </w:pPr>
      <w:r w:rsidRPr="0050562B">
        <w:rPr>
          <w:rFonts w:ascii="Calibri" w:hAnsi="Calibri" w:cs="Calibri"/>
        </w:rPr>
        <w:t>_____________________________________________________________________________________</w:t>
      </w:r>
    </w:p>
    <w:p w:rsidR="00626A4A" w:rsidRPr="0050562B" w:rsidRDefault="00626A4A">
      <w:pPr>
        <w:widowControl w:val="0"/>
        <w:autoSpaceDE w:val="0"/>
        <w:autoSpaceDN w:val="0"/>
        <w:adjustRightInd w:val="0"/>
        <w:spacing w:after="0" w:line="47"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700" w:header="720" w:footer="720" w:gutter="0"/>
          <w:cols w:space="720" w:equalWidth="0">
            <w:col w:w="9360"/>
          </w:cols>
          <w:noEndnote/>
        </w:sectPr>
      </w:pPr>
    </w:p>
    <w:p w:rsidR="00626A4A" w:rsidRDefault="00626A4A">
      <w:pPr>
        <w:widowControl w:val="0"/>
        <w:autoSpaceDE w:val="0"/>
        <w:autoSpaceDN w:val="0"/>
        <w:adjustRightInd w:val="0"/>
        <w:spacing w:after="0" w:line="334" w:lineRule="exact"/>
        <w:rPr>
          <w:rFonts w:ascii="Times New Roman" w:hAnsi="Times New Roman" w:cs="Times New Roman"/>
          <w:sz w:val="24"/>
          <w:szCs w:val="24"/>
        </w:rPr>
      </w:pPr>
      <w:bookmarkStart w:id="18" w:name="page57"/>
      <w:bookmarkStart w:id="19" w:name="_GoBack"/>
      <w:bookmarkEnd w:id="18"/>
      <w:bookmarkEnd w:id="19"/>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8"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Закон Российской Федерации «О государственной тайне» № 5485-1 от 21.07.1993 г. (в редакции последующих законов)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6" w:lineRule="auto"/>
        <w:ind w:left="1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Российской Федерации «О коммерческой тайне» № 98-ФЗ от 29.07.2004 г. (в редакции последующих законов)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Российской Федерации «Об информации, информационных технологиях и о защите информации» № 149-ФЗ от 27.07.2006 г.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hanging="10"/>
        <w:jc w:val="both"/>
        <w:rPr>
          <w:rFonts w:ascii="Symbol" w:hAnsi="Symbol" w:cs="Symbol"/>
          <w:sz w:val="20"/>
          <w:szCs w:val="20"/>
        </w:rPr>
      </w:pPr>
      <w:r w:rsidRPr="0050562B">
        <w:rPr>
          <w:rFonts w:ascii="Times New Roman" w:hAnsi="Times New Roman" w:cs="Times New Roman"/>
          <w:sz w:val="20"/>
          <w:szCs w:val="20"/>
        </w:rPr>
        <w:t xml:space="preserve">Федеральный Закон Российской Федерации «Об электронной цифровой подписи» № 1-ФЗ от 10.01.2002 г. (в редакции последующих законов)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70"/>
        </w:numPr>
        <w:tabs>
          <w:tab w:val="clear" w:pos="720"/>
          <w:tab w:val="num" w:pos="150"/>
        </w:tabs>
        <w:overflowPunct w:val="0"/>
        <w:autoSpaceDE w:val="0"/>
        <w:autoSpaceDN w:val="0"/>
        <w:adjustRightInd w:val="0"/>
        <w:spacing w:after="0" w:line="237"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РФ 06.04.11 № 63-ФЗ «Об электронной подписи»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hanging="10"/>
        <w:jc w:val="both"/>
        <w:rPr>
          <w:rFonts w:ascii="Symbol" w:hAnsi="Symbol" w:cs="Symbol"/>
          <w:sz w:val="20"/>
          <w:szCs w:val="20"/>
        </w:rPr>
      </w:pPr>
      <w:r w:rsidRPr="0050562B">
        <w:rPr>
          <w:rFonts w:ascii="Times New Roman" w:hAnsi="Times New Roman" w:cs="Times New Roman"/>
          <w:sz w:val="20"/>
          <w:szCs w:val="20"/>
        </w:rPr>
        <w:t xml:space="preserve">Уголовный Кодекс Российской Федерации № 63-ФЗ от 13.06.1996 г. (в редакции последующих законов), статьи 146, 147, 183, 272, 273, 274, 283, 284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Pr="0050562B" w:rsidRDefault="00222419">
      <w:pPr>
        <w:widowControl w:val="0"/>
        <w:numPr>
          <w:ilvl w:val="0"/>
          <w:numId w:val="70"/>
        </w:numPr>
        <w:tabs>
          <w:tab w:val="clear" w:pos="720"/>
          <w:tab w:val="num" w:pos="150"/>
        </w:tabs>
        <w:overflowPunct w:val="0"/>
        <w:autoSpaceDE w:val="0"/>
        <w:autoSpaceDN w:val="0"/>
        <w:adjustRightInd w:val="0"/>
        <w:spacing w:after="0" w:line="239"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РФ 27.07.07 №152-ФЗ «О персональных данных» </w:t>
      </w:r>
    </w:p>
    <w:p w:rsidR="00626A4A" w:rsidRPr="0050562B" w:rsidRDefault="00222419">
      <w:pPr>
        <w:widowControl w:val="0"/>
        <w:numPr>
          <w:ilvl w:val="0"/>
          <w:numId w:val="70"/>
        </w:numPr>
        <w:tabs>
          <w:tab w:val="clear" w:pos="720"/>
          <w:tab w:val="num" w:pos="150"/>
        </w:tabs>
        <w:overflowPunct w:val="0"/>
        <w:autoSpaceDE w:val="0"/>
        <w:autoSpaceDN w:val="0"/>
        <w:adjustRightInd w:val="0"/>
        <w:spacing w:after="0" w:line="239"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Доктрина информационной безопасности Российской Федерации. </w:t>
      </w:r>
      <w:proofErr w:type="gramStart"/>
      <w:r w:rsidRPr="0050562B">
        <w:rPr>
          <w:rFonts w:ascii="Times New Roman" w:hAnsi="Times New Roman" w:cs="Times New Roman"/>
          <w:sz w:val="20"/>
          <w:szCs w:val="20"/>
        </w:rPr>
        <w:t>–М</w:t>
      </w:r>
      <w:proofErr w:type="gramEnd"/>
      <w:r w:rsidRPr="0050562B">
        <w:rPr>
          <w:rFonts w:ascii="Times New Roman" w:hAnsi="Times New Roman" w:cs="Times New Roman"/>
          <w:sz w:val="20"/>
          <w:szCs w:val="20"/>
        </w:rPr>
        <w:t xml:space="preserve">.: </w:t>
      </w:r>
      <w:proofErr w:type="spellStart"/>
      <w:r w:rsidRPr="0050562B">
        <w:rPr>
          <w:rFonts w:ascii="Times New Roman" w:hAnsi="Times New Roman" w:cs="Times New Roman"/>
          <w:sz w:val="20"/>
          <w:szCs w:val="20"/>
        </w:rPr>
        <w:t>Информациология</w:t>
      </w:r>
      <w:proofErr w:type="spellEnd"/>
      <w:r w:rsidRPr="0050562B">
        <w:rPr>
          <w:rFonts w:ascii="Times New Roman" w:hAnsi="Times New Roman" w:cs="Times New Roman"/>
          <w:sz w:val="20"/>
          <w:szCs w:val="20"/>
        </w:rPr>
        <w:t xml:space="preserve">, 2000 </w:t>
      </w:r>
    </w:p>
    <w:p w:rsidR="00626A4A" w:rsidRPr="0050562B" w:rsidRDefault="00222419">
      <w:pPr>
        <w:widowControl w:val="0"/>
        <w:numPr>
          <w:ilvl w:val="0"/>
          <w:numId w:val="70"/>
        </w:numPr>
        <w:tabs>
          <w:tab w:val="clear" w:pos="720"/>
          <w:tab w:val="num" w:pos="150"/>
        </w:tabs>
        <w:overflowPunct w:val="0"/>
        <w:autoSpaceDE w:val="0"/>
        <w:autoSpaceDN w:val="0"/>
        <w:adjustRightInd w:val="0"/>
        <w:spacing w:after="0" w:line="237"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Федеральный Закон Российской Федерации № 125-ФЗ "Об архивном деле в Российской Федерации" </w:t>
      </w:r>
      <w:proofErr w:type="gramStart"/>
      <w:r w:rsidRPr="0050562B">
        <w:rPr>
          <w:rFonts w:ascii="Times New Roman" w:hAnsi="Times New Roman" w:cs="Times New Roman"/>
          <w:sz w:val="20"/>
          <w:szCs w:val="20"/>
        </w:rPr>
        <w:t>от</w:t>
      </w:r>
      <w:proofErr w:type="gramEnd"/>
      <w:r w:rsidRPr="0050562B">
        <w:rPr>
          <w:rFonts w:ascii="Times New Roman" w:hAnsi="Times New Roman" w:cs="Times New Roman"/>
          <w:sz w:val="20"/>
          <w:szCs w:val="20"/>
        </w:rPr>
        <w:t xml:space="preserve"> </w:t>
      </w:r>
    </w:p>
    <w:p w:rsidR="00626A4A" w:rsidRDefault="00222419">
      <w:pPr>
        <w:widowControl w:val="0"/>
        <w:overflowPunct w:val="0"/>
        <w:autoSpaceDE w:val="0"/>
        <w:autoSpaceDN w:val="0"/>
        <w:adjustRightInd w:val="0"/>
        <w:spacing w:after="0" w:line="239" w:lineRule="auto"/>
        <w:ind w:left="10"/>
        <w:jc w:val="both"/>
        <w:rPr>
          <w:rFonts w:ascii="Symbol" w:hAnsi="Symbol" w:cs="Symbol"/>
          <w:sz w:val="20"/>
          <w:szCs w:val="20"/>
        </w:rPr>
      </w:pPr>
      <w:r>
        <w:rPr>
          <w:rFonts w:ascii="Times New Roman" w:hAnsi="Times New Roman" w:cs="Times New Roman"/>
          <w:sz w:val="20"/>
          <w:szCs w:val="20"/>
        </w:rPr>
        <w:t xml:space="preserve">22.10.2004 г. </w:t>
      </w:r>
    </w:p>
    <w:p w:rsidR="00626A4A"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Приказ Федеральной архивной службы России </w:t>
      </w:r>
      <w:r>
        <w:rPr>
          <w:rFonts w:ascii="Times New Roman" w:hAnsi="Times New Roman" w:cs="Times New Roman"/>
          <w:sz w:val="20"/>
          <w:szCs w:val="20"/>
        </w:rPr>
        <w:t>N</w:t>
      </w:r>
      <w:r w:rsidRPr="0050562B">
        <w:rPr>
          <w:rFonts w:ascii="Times New Roman" w:hAnsi="Times New Roman" w:cs="Times New Roman"/>
          <w:sz w:val="20"/>
          <w:szCs w:val="20"/>
        </w:rPr>
        <w:t xml:space="preserve"> 68 Типовая инструкция по делопроизводству в федеральных органах исполнительной власти </w:t>
      </w:r>
    </w:p>
    <w:p w:rsidR="00626A4A" w:rsidRPr="0050562B"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Перечень типовых управленческих документов, образующихся в деятельности организаций, с указанием сроков хранения, утвержденный руководителем </w:t>
      </w:r>
      <w:proofErr w:type="spellStart"/>
      <w:r w:rsidRPr="0050562B">
        <w:rPr>
          <w:rFonts w:ascii="Times New Roman" w:hAnsi="Times New Roman" w:cs="Times New Roman"/>
          <w:sz w:val="20"/>
          <w:szCs w:val="20"/>
        </w:rPr>
        <w:t>Росархива</w:t>
      </w:r>
      <w:proofErr w:type="spellEnd"/>
      <w:r w:rsidRPr="0050562B">
        <w:rPr>
          <w:rFonts w:ascii="Times New Roman" w:hAnsi="Times New Roman" w:cs="Times New Roman"/>
          <w:sz w:val="20"/>
          <w:szCs w:val="20"/>
        </w:rPr>
        <w:t xml:space="preserve"> 6 октября 2000 г. </w:t>
      </w:r>
    </w:p>
    <w:p w:rsidR="00626A4A" w:rsidRPr="0050562B" w:rsidRDefault="00626A4A">
      <w:pPr>
        <w:widowControl w:val="0"/>
        <w:autoSpaceDE w:val="0"/>
        <w:autoSpaceDN w:val="0"/>
        <w:adjustRightInd w:val="0"/>
        <w:spacing w:after="0" w:line="63"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Методические рекомендации по разработке инструкций по делопроизводству в федеральных органах исполнительной власти, утвержденные приказом </w:t>
      </w:r>
      <w:proofErr w:type="spellStart"/>
      <w:r w:rsidRPr="0050562B">
        <w:rPr>
          <w:rFonts w:ascii="Times New Roman" w:hAnsi="Times New Roman" w:cs="Times New Roman"/>
          <w:sz w:val="20"/>
          <w:szCs w:val="20"/>
        </w:rPr>
        <w:t>Росархива</w:t>
      </w:r>
      <w:proofErr w:type="spellEnd"/>
      <w:r w:rsidRPr="0050562B">
        <w:rPr>
          <w:rFonts w:ascii="Times New Roman" w:hAnsi="Times New Roman" w:cs="Times New Roman"/>
          <w:sz w:val="20"/>
          <w:szCs w:val="20"/>
        </w:rPr>
        <w:t xml:space="preserve"> от 23 декабря 2009 г. № 76 </w:t>
      </w:r>
    </w:p>
    <w:p w:rsidR="00626A4A" w:rsidRPr="0050562B" w:rsidRDefault="00626A4A">
      <w:pPr>
        <w:widowControl w:val="0"/>
        <w:autoSpaceDE w:val="0"/>
        <w:autoSpaceDN w:val="0"/>
        <w:adjustRightInd w:val="0"/>
        <w:spacing w:after="0" w:line="1" w:lineRule="exact"/>
        <w:rPr>
          <w:rFonts w:ascii="Symbol" w:hAnsi="Symbol" w:cs="Symbol"/>
          <w:sz w:val="20"/>
          <w:szCs w:val="20"/>
        </w:rPr>
      </w:pPr>
    </w:p>
    <w:p w:rsidR="00626A4A" w:rsidRDefault="00222419">
      <w:pPr>
        <w:widowControl w:val="0"/>
        <w:numPr>
          <w:ilvl w:val="0"/>
          <w:numId w:val="70"/>
        </w:numPr>
        <w:tabs>
          <w:tab w:val="clear" w:pos="720"/>
          <w:tab w:val="num" w:pos="150"/>
        </w:tabs>
        <w:overflowPunct w:val="0"/>
        <w:autoSpaceDE w:val="0"/>
        <w:autoSpaceDN w:val="0"/>
        <w:adjustRightInd w:val="0"/>
        <w:spacing w:after="0" w:line="239"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ГОСТ </w:t>
      </w:r>
      <w:proofErr w:type="gramStart"/>
      <w:r w:rsidRPr="0050562B">
        <w:rPr>
          <w:rFonts w:ascii="Times New Roman" w:hAnsi="Times New Roman" w:cs="Times New Roman"/>
          <w:sz w:val="20"/>
          <w:szCs w:val="20"/>
        </w:rPr>
        <w:t>Р</w:t>
      </w:r>
      <w:proofErr w:type="gramEnd"/>
      <w:r w:rsidRPr="0050562B">
        <w:rPr>
          <w:rFonts w:ascii="Times New Roman" w:hAnsi="Times New Roman" w:cs="Times New Roman"/>
          <w:sz w:val="20"/>
          <w:szCs w:val="20"/>
        </w:rPr>
        <w:t xml:space="preserve"> 51141-98. Делопроизводство и архивное дело. </w:t>
      </w:r>
      <w:r>
        <w:rPr>
          <w:rFonts w:ascii="Times New Roman" w:hAnsi="Times New Roman" w:cs="Times New Roman"/>
          <w:sz w:val="20"/>
          <w:szCs w:val="20"/>
        </w:rPr>
        <w:t xml:space="preserve">Термины и определения </w:t>
      </w:r>
    </w:p>
    <w:p w:rsidR="00626A4A" w:rsidRPr="0050562B" w:rsidRDefault="00222419">
      <w:pPr>
        <w:widowControl w:val="0"/>
        <w:numPr>
          <w:ilvl w:val="0"/>
          <w:numId w:val="70"/>
        </w:numPr>
        <w:tabs>
          <w:tab w:val="clear" w:pos="720"/>
          <w:tab w:val="num" w:pos="150"/>
        </w:tabs>
        <w:overflowPunct w:val="0"/>
        <w:autoSpaceDE w:val="0"/>
        <w:autoSpaceDN w:val="0"/>
        <w:adjustRightInd w:val="0"/>
        <w:spacing w:after="0" w:line="239" w:lineRule="auto"/>
        <w:ind w:left="150" w:hanging="150"/>
        <w:jc w:val="both"/>
        <w:rPr>
          <w:rFonts w:ascii="Symbol" w:hAnsi="Symbol" w:cs="Symbol"/>
          <w:sz w:val="20"/>
          <w:szCs w:val="20"/>
        </w:rPr>
      </w:pPr>
      <w:r w:rsidRPr="0050562B">
        <w:rPr>
          <w:rFonts w:ascii="Times New Roman" w:hAnsi="Times New Roman" w:cs="Times New Roman"/>
          <w:sz w:val="20"/>
          <w:szCs w:val="20"/>
        </w:rPr>
        <w:t xml:space="preserve">ГОСТ </w:t>
      </w:r>
      <w:proofErr w:type="gramStart"/>
      <w:r w:rsidRPr="0050562B">
        <w:rPr>
          <w:rFonts w:ascii="Times New Roman" w:hAnsi="Times New Roman" w:cs="Times New Roman"/>
          <w:sz w:val="20"/>
          <w:szCs w:val="20"/>
        </w:rPr>
        <w:t>Р</w:t>
      </w:r>
      <w:proofErr w:type="gramEnd"/>
      <w:r w:rsidRPr="0050562B">
        <w:rPr>
          <w:rFonts w:ascii="Times New Roman" w:hAnsi="Times New Roman" w:cs="Times New Roman"/>
          <w:sz w:val="20"/>
          <w:szCs w:val="20"/>
        </w:rPr>
        <w:t xml:space="preserve"> 6.30 2003 Требования к оформлению документов </w:t>
      </w:r>
    </w:p>
    <w:p w:rsidR="00626A4A" w:rsidRPr="0050562B" w:rsidRDefault="00626A4A">
      <w:pPr>
        <w:widowControl w:val="0"/>
        <w:autoSpaceDE w:val="0"/>
        <w:autoSpaceDN w:val="0"/>
        <w:adjustRightInd w:val="0"/>
        <w:spacing w:after="0" w:line="64" w:lineRule="exact"/>
        <w:rPr>
          <w:rFonts w:ascii="Symbol" w:hAnsi="Symbol" w:cs="Symbol"/>
          <w:sz w:val="20"/>
          <w:szCs w:val="20"/>
        </w:rPr>
      </w:pPr>
    </w:p>
    <w:p w:rsidR="00626A4A" w:rsidRDefault="00222419">
      <w:pPr>
        <w:widowControl w:val="0"/>
        <w:numPr>
          <w:ilvl w:val="0"/>
          <w:numId w:val="70"/>
        </w:numPr>
        <w:tabs>
          <w:tab w:val="clear" w:pos="720"/>
          <w:tab w:val="num" w:pos="156"/>
        </w:tabs>
        <w:overflowPunct w:val="0"/>
        <w:autoSpaceDE w:val="0"/>
        <w:autoSpaceDN w:val="0"/>
        <w:adjustRightInd w:val="0"/>
        <w:spacing w:after="0" w:line="206" w:lineRule="auto"/>
        <w:ind w:left="10" w:right="20" w:hanging="10"/>
        <w:jc w:val="both"/>
        <w:rPr>
          <w:rFonts w:ascii="Symbol" w:hAnsi="Symbol" w:cs="Symbol"/>
          <w:sz w:val="20"/>
          <w:szCs w:val="20"/>
        </w:rPr>
      </w:pPr>
      <w:r w:rsidRPr="0050562B">
        <w:rPr>
          <w:rFonts w:ascii="Times New Roman" w:hAnsi="Times New Roman" w:cs="Times New Roman"/>
          <w:sz w:val="20"/>
          <w:szCs w:val="20"/>
        </w:rPr>
        <w:t xml:space="preserve">ГОСТ </w:t>
      </w:r>
      <w:proofErr w:type="gramStart"/>
      <w:r w:rsidRPr="0050562B">
        <w:rPr>
          <w:rFonts w:ascii="Times New Roman" w:hAnsi="Times New Roman" w:cs="Times New Roman"/>
          <w:sz w:val="20"/>
          <w:szCs w:val="20"/>
        </w:rPr>
        <w:t>Р</w:t>
      </w:r>
      <w:proofErr w:type="gramEnd"/>
      <w:r w:rsidRPr="0050562B">
        <w:rPr>
          <w:rFonts w:ascii="Times New Roman" w:hAnsi="Times New Roman" w:cs="Times New Roman"/>
          <w:sz w:val="20"/>
          <w:szCs w:val="20"/>
        </w:rPr>
        <w:t xml:space="preserve"> ИСО 15489-1-2007 Система стандартов по информации, библиотечному и издательскому делу. </w:t>
      </w:r>
      <w:r>
        <w:rPr>
          <w:rFonts w:ascii="Times New Roman" w:hAnsi="Times New Roman" w:cs="Times New Roman"/>
          <w:sz w:val="20"/>
          <w:szCs w:val="20"/>
        </w:rPr>
        <w:t xml:space="preserve">Управление документами. Общие требования </w:t>
      </w:r>
    </w:p>
    <w:p w:rsidR="00626A4A" w:rsidRDefault="00626A4A">
      <w:pPr>
        <w:widowControl w:val="0"/>
        <w:autoSpaceDE w:val="0"/>
        <w:autoSpaceDN w:val="0"/>
        <w:adjustRightInd w:val="0"/>
        <w:spacing w:after="0" w:line="65" w:lineRule="exact"/>
        <w:rPr>
          <w:rFonts w:ascii="Symbol" w:hAnsi="Symbol" w:cs="Symbol"/>
          <w:sz w:val="20"/>
          <w:szCs w:val="20"/>
        </w:rPr>
      </w:pPr>
    </w:p>
    <w:p w:rsidR="00626A4A" w:rsidRPr="0050562B" w:rsidRDefault="00222419">
      <w:pPr>
        <w:widowControl w:val="0"/>
        <w:numPr>
          <w:ilvl w:val="0"/>
          <w:numId w:val="70"/>
        </w:numPr>
        <w:tabs>
          <w:tab w:val="clear" w:pos="720"/>
          <w:tab w:val="num" w:pos="156"/>
        </w:tabs>
        <w:overflowPunct w:val="0"/>
        <w:autoSpaceDE w:val="0"/>
        <w:autoSpaceDN w:val="0"/>
        <w:adjustRightInd w:val="0"/>
        <w:spacing w:after="0" w:line="207" w:lineRule="auto"/>
        <w:ind w:left="10" w:hanging="10"/>
        <w:jc w:val="both"/>
        <w:rPr>
          <w:rFonts w:ascii="Symbol" w:hAnsi="Symbol" w:cs="Symbol"/>
          <w:sz w:val="20"/>
          <w:szCs w:val="20"/>
        </w:rPr>
      </w:pPr>
      <w:r w:rsidRPr="0050562B">
        <w:rPr>
          <w:rFonts w:ascii="Times New Roman" w:hAnsi="Times New Roman" w:cs="Times New Roman"/>
          <w:sz w:val="20"/>
          <w:szCs w:val="20"/>
        </w:rPr>
        <w:t xml:space="preserve">Положение о системе межведомственного электронного документооборота (Утверждено Постановлением Правительства Российской Федерации от 22 сентября 2009 г. </w:t>
      </w:r>
      <w:r>
        <w:rPr>
          <w:rFonts w:ascii="Times New Roman" w:hAnsi="Times New Roman" w:cs="Times New Roman"/>
          <w:sz w:val="20"/>
          <w:szCs w:val="20"/>
        </w:rPr>
        <w:t>N</w:t>
      </w:r>
      <w:r w:rsidRPr="0050562B">
        <w:rPr>
          <w:rFonts w:ascii="Times New Roman" w:hAnsi="Times New Roman" w:cs="Times New Roman"/>
          <w:sz w:val="20"/>
          <w:szCs w:val="20"/>
        </w:rPr>
        <w:t xml:space="preserve"> 754) </w:t>
      </w: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sectPr w:rsidR="00626A4A" w:rsidRPr="0050562B">
          <w:pgSz w:w="11906" w:h="16838"/>
          <w:pgMar w:top="698" w:right="840" w:bottom="660" w:left="1930" w:header="720" w:footer="720" w:gutter="0"/>
          <w:cols w:space="720" w:equalWidth="0">
            <w:col w:w="9130"/>
          </w:cols>
          <w:noEndnote/>
        </w:sect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00" w:lineRule="exact"/>
        <w:rPr>
          <w:rFonts w:ascii="Times New Roman" w:hAnsi="Times New Roman" w:cs="Times New Roman"/>
          <w:sz w:val="24"/>
          <w:szCs w:val="24"/>
        </w:rPr>
      </w:pPr>
    </w:p>
    <w:p w:rsidR="00626A4A" w:rsidRPr="0050562B" w:rsidRDefault="00626A4A">
      <w:pPr>
        <w:widowControl w:val="0"/>
        <w:autoSpaceDE w:val="0"/>
        <w:autoSpaceDN w:val="0"/>
        <w:adjustRightInd w:val="0"/>
        <w:spacing w:after="0" w:line="240" w:lineRule="auto"/>
        <w:rPr>
          <w:rFonts w:ascii="Times New Roman" w:hAnsi="Times New Roman" w:cs="Times New Roman"/>
          <w:sz w:val="24"/>
          <w:szCs w:val="24"/>
        </w:rPr>
      </w:pPr>
    </w:p>
    <w:sectPr w:rsidR="00626A4A" w:rsidRPr="0050562B">
      <w:type w:val="continuous"/>
      <w:pgSz w:w="11906" w:h="16838"/>
      <w:pgMar w:top="698" w:right="840" w:bottom="660" w:left="170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4C" w:rsidRDefault="00CD324C" w:rsidP="0050562B">
      <w:pPr>
        <w:spacing w:after="0" w:line="240" w:lineRule="auto"/>
      </w:pPr>
      <w:r>
        <w:separator/>
      </w:r>
    </w:p>
  </w:endnote>
  <w:endnote w:type="continuationSeparator" w:id="0">
    <w:p w:rsidR="00CD324C" w:rsidRDefault="00CD324C" w:rsidP="0050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4C" w:rsidRDefault="00CD324C" w:rsidP="0050562B">
      <w:pPr>
        <w:spacing w:after="0" w:line="240" w:lineRule="auto"/>
      </w:pPr>
      <w:r>
        <w:separator/>
      </w:r>
    </w:p>
  </w:footnote>
  <w:footnote w:type="continuationSeparator" w:id="0">
    <w:p w:rsidR="00CD324C" w:rsidRDefault="00CD324C" w:rsidP="00505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decimal"/>
      <w:lvlText w:val="4.%1."/>
      <w:lvlJc w:val="left"/>
      <w:pPr>
        <w:tabs>
          <w:tab w:val="num" w:pos="720"/>
        </w:tabs>
        <w:ind w:left="720" w:hanging="360"/>
      </w:pPr>
    </w:lvl>
    <w:lvl w:ilvl="1" w:tplc="00000677">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C9"/>
    <w:multiLevelType w:val="hybridMultilevel"/>
    <w:tmpl w:val="00000E12"/>
    <w:lvl w:ilvl="0" w:tplc="00005F1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1F"/>
    <w:multiLevelType w:val="hybridMultilevel"/>
    <w:tmpl w:val="000073DA"/>
    <w:lvl w:ilvl="0" w:tplc="000058B0">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DB"/>
    <w:multiLevelType w:val="hybridMultilevel"/>
    <w:tmpl w:val="0000153C"/>
    <w:lvl w:ilvl="0" w:tplc="00007E87">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50"/>
    <w:multiLevelType w:val="hybridMultilevel"/>
    <w:tmpl w:val="000022EE"/>
    <w:lvl w:ilvl="0" w:tplc="00004B4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1E"/>
    <w:multiLevelType w:val="hybridMultilevel"/>
    <w:tmpl w:val="00005E9D"/>
    <w:lvl w:ilvl="0" w:tplc="0000489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CA"/>
    <w:multiLevelType w:val="hybridMultilevel"/>
    <w:tmpl w:val="00003699"/>
    <w:lvl w:ilvl="0" w:tplc="00000902">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7E5"/>
    <w:multiLevelType w:val="hybridMultilevel"/>
    <w:tmpl w:val="00001DC0"/>
    <w:lvl w:ilvl="0" w:tplc="000049F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A2D"/>
    <w:multiLevelType w:val="hybridMultilevel"/>
    <w:tmpl w:val="00006048"/>
    <w:lvl w:ilvl="0" w:tplc="000057D3">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CD5"/>
    <w:multiLevelType w:val="hybridMultilevel"/>
    <w:tmpl w:val="000013E9"/>
    <w:lvl w:ilvl="0" w:tplc="00004080">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EF6"/>
    <w:multiLevelType w:val="hybridMultilevel"/>
    <w:tmpl w:val="00000822"/>
    <w:lvl w:ilvl="0" w:tplc="00005991">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087"/>
    <w:multiLevelType w:val="hybridMultilevel"/>
    <w:tmpl w:val="00007B44"/>
    <w:lvl w:ilvl="0" w:tplc="0000590E">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22D"/>
    <w:multiLevelType w:val="hybridMultilevel"/>
    <w:tmpl w:val="000054DC"/>
    <w:lvl w:ilvl="0" w:tplc="0000368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230"/>
    <w:multiLevelType w:val="hybridMultilevel"/>
    <w:tmpl w:val="00007EB7"/>
    <w:lvl w:ilvl="0" w:tplc="0000603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402"/>
    <w:multiLevelType w:val="hybridMultilevel"/>
    <w:tmpl w:val="000018D7"/>
    <w:lvl w:ilvl="0" w:tplc="00006BE8">
      <w:start w:val="2"/>
      <w:numFmt w:val="decimal"/>
      <w:lvlText w:val="4.%1."/>
      <w:lvlJc w:val="left"/>
      <w:pPr>
        <w:tabs>
          <w:tab w:val="num" w:pos="720"/>
        </w:tabs>
        <w:ind w:left="720" w:hanging="360"/>
      </w:pPr>
    </w:lvl>
    <w:lvl w:ilvl="1" w:tplc="00005039">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42B"/>
    <w:multiLevelType w:val="hybridMultilevel"/>
    <w:tmpl w:val="00005078"/>
    <w:lvl w:ilvl="0" w:tplc="00001481">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58F"/>
    <w:multiLevelType w:val="hybridMultilevel"/>
    <w:tmpl w:val="00000975"/>
    <w:lvl w:ilvl="0" w:tplc="000037E6">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657"/>
    <w:multiLevelType w:val="hybridMultilevel"/>
    <w:tmpl w:val="00002C49"/>
    <w:lvl w:ilvl="0" w:tplc="00003C6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6CF"/>
    <w:multiLevelType w:val="hybridMultilevel"/>
    <w:tmpl w:val="000001D3"/>
    <w:lvl w:ilvl="0" w:tplc="00000E90">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944"/>
    <w:multiLevelType w:val="hybridMultilevel"/>
    <w:tmpl w:val="00002E40"/>
    <w:lvl w:ilvl="0" w:tplc="00001366">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E45"/>
    <w:multiLevelType w:val="hybridMultilevel"/>
    <w:tmpl w:val="0000323B"/>
    <w:lvl w:ilvl="0" w:tplc="0000221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42C"/>
    <w:multiLevelType w:val="hybridMultilevel"/>
    <w:tmpl w:val="00001953"/>
    <w:lvl w:ilvl="0" w:tplc="00006B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878"/>
    <w:multiLevelType w:val="hybridMultilevel"/>
    <w:tmpl w:val="00006B36"/>
    <w:lvl w:ilvl="0" w:tplc="00005CFD">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C67"/>
    <w:multiLevelType w:val="hybridMultilevel"/>
    <w:tmpl w:val="00003CD6"/>
    <w:lvl w:ilvl="0" w:tplc="00000FBF">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DB2"/>
    <w:multiLevelType w:val="hybridMultilevel"/>
    <w:tmpl w:val="000033EA"/>
    <w:lvl w:ilvl="0" w:tplc="000023C9">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F49"/>
    <w:multiLevelType w:val="hybridMultilevel"/>
    <w:tmpl w:val="00000DDC"/>
    <w:lvl w:ilvl="0" w:tplc="00004CA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443"/>
    <w:multiLevelType w:val="hybridMultilevel"/>
    <w:tmpl w:val="000066BB"/>
    <w:lvl w:ilvl="0" w:tplc="0000428B">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AD4"/>
    <w:multiLevelType w:val="hybridMultilevel"/>
    <w:tmpl w:val="00005A9F"/>
    <w:lvl w:ilvl="0" w:tplc="00004CD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D22"/>
    <w:multiLevelType w:val="hybridMultilevel"/>
    <w:tmpl w:val="00001AF4"/>
    <w:lvl w:ilvl="0" w:tplc="00000EC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E5D"/>
    <w:multiLevelType w:val="hybridMultilevel"/>
    <w:tmpl w:val="00001AD4"/>
    <w:lvl w:ilvl="0" w:tplc="000063CB">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049"/>
    <w:multiLevelType w:val="hybridMultilevel"/>
    <w:tmpl w:val="0000692C"/>
    <w:lvl w:ilvl="0" w:tplc="00004A8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A5A"/>
    <w:multiLevelType w:val="hybridMultilevel"/>
    <w:tmpl w:val="0000767D"/>
    <w:lvl w:ilvl="0" w:tplc="0000450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1"/>
  </w:num>
  <w:num w:numId="3">
    <w:abstractNumId w:val="24"/>
  </w:num>
  <w:num w:numId="4">
    <w:abstractNumId w:val="58"/>
  </w:num>
  <w:num w:numId="5">
    <w:abstractNumId w:val="54"/>
  </w:num>
  <w:num w:numId="6">
    <w:abstractNumId w:val="3"/>
  </w:num>
  <w:num w:numId="7">
    <w:abstractNumId w:val="10"/>
  </w:num>
  <w:num w:numId="8">
    <w:abstractNumId w:val="32"/>
  </w:num>
  <w:num w:numId="9">
    <w:abstractNumId w:val="2"/>
  </w:num>
  <w:num w:numId="10">
    <w:abstractNumId w:val="49"/>
  </w:num>
  <w:num w:numId="11">
    <w:abstractNumId w:val="11"/>
  </w:num>
  <w:num w:numId="12">
    <w:abstractNumId w:val="25"/>
  </w:num>
  <w:num w:numId="13">
    <w:abstractNumId w:val="60"/>
  </w:num>
  <w:num w:numId="14">
    <w:abstractNumId w:val="19"/>
  </w:num>
  <w:num w:numId="15">
    <w:abstractNumId w:val="68"/>
  </w:num>
  <w:num w:numId="16">
    <w:abstractNumId w:val="9"/>
  </w:num>
  <w:num w:numId="17">
    <w:abstractNumId w:val="65"/>
  </w:num>
  <w:num w:numId="18">
    <w:abstractNumId w:val="63"/>
  </w:num>
  <w:num w:numId="19">
    <w:abstractNumId w:val="51"/>
  </w:num>
  <w:num w:numId="20">
    <w:abstractNumId w:val="17"/>
  </w:num>
  <w:num w:numId="21">
    <w:abstractNumId w:val="28"/>
  </w:num>
  <w:num w:numId="22">
    <w:abstractNumId w:val="5"/>
  </w:num>
  <w:num w:numId="23">
    <w:abstractNumId w:val="16"/>
  </w:num>
  <w:num w:numId="24">
    <w:abstractNumId w:val="53"/>
  </w:num>
  <w:num w:numId="25">
    <w:abstractNumId w:val="37"/>
  </w:num>
  <w:num w:numId="26">
    <w:abstractNumId w:val="35"/>
  </w:num>
  <w:num w:numId="27">
    <w:abstractNumId w:val="57"/>
  </w:num>
  <w:num w:numId="28">
    <w:abstractNumId w:val="29"/>
  </w:num>
  <w:num w:numId="29">
    <w:abstractNumId w:val="50"/>
  </w:num>
  <w:num w:numId="30">
    <w:abstractNumId w:val="15"/>
  </w:num>
  <w:num w:numId="31">
    <w:abstractNumId w:val="42"/>
  </w:num>
  <w:num w:numId="32">
    <w:abstractNumId w:val="23"/>
  </w:num>
  <w:num w:numId="33">
    <w:abstractNumId w:val="38"/>
  </w:num>
  <w:num w:numId="34">
    <w:abstractNumId w:val="40"/>
  </w:num>
  <w:num w:numId="35">
    <w:abstractNumId w:val="8"/>
  </w:num>
  <w:num w:numId="36">
    <w:abstractNumId w:val="20"/>
  </w:num>
  <w:num w:numId="37">
    <w:abstractNumId w:val="69"/>
  </w:num>
  <w:num w:numId="38">
    <w:abstractNumId w:val="66"/>
  </w:num>
  <w:num w:numId="39">
    <w:abstractNumId w:val="12"/>
  </w:num>
  <w:num w:numId="40">
    <w:abstractNumId w:val="36"/>
  </w:num>
  <w:num w:numId="41">
    <w:abstractNumId w:val="56"/>
  </w:num>
  <w:num w:numId="42">
    <w:abstractNumId w:val="48"/>
  </w:num>
  <w:num w:numId="43">
    <w:abstractNumId w:val="55"/>
  </w:num>
  <w:num w:numId="44">
    <w:abstractNumId w:val="26"/>
  </w:num>
  <w:num w:numId="45">
    <w:abstractNumId w:val="41"/>
  </w:num>
  <w:num w:numId="46">
    <w:abstractNumId w:val="6"/>
  </w:num>
  <w:num w:numId="47">
    <w:abstractNumId w:val="46"/>
  </w:num>
  <w:num w:numId="48">
    <w:abstractNumId w:val="27"/>
  </w:num>
  <w:num w:numId="49">
    <w:abstractNumId w:val="34"/>
  </w:num>
  <w:num w:numId="50">
    <w:abstractNumId w:val="18"/>
  </w:num>
  <w:num w:numId="51">
    <w:abstractNumId w:val="13"/>
  </w:num>
  <w:num w:numId="52">
    <w:abstractNumId w:val="30"/>
  </w:num>
  <w:num w:numId="53">
    <w:abstractNumId w:val="4"/>
  </w:num>
  <w:num w:numId="54">
    <w:abstractNumId w:val="43"/>
  </w:num>
  <w:num w:numId="55">
    <w:abstractNumId w:val="52"/>
  </w:num>
  <w:num w:numId="56">
    <w:abstractNumId w:val="7"/>
  </w:num>
  <w:num w:numId="57">
    <w:abstractNumId w:val="21"/>
  </w:num>
  <w:num w:numId="58">
    <w:abstractNumId w:val="22"/>
  </w:num>
  <w:num w:numId="59">
    <w:abstractNumId w:val="62"/>
  </w:num>
  <w:num w:numId="60">
    <w:abstractNumId w:val="59"/>
  </w:num>
  <w:num w:numId="61">
    <w:abstractNumId w:val="1"/>
  </w:num>
  <w:num w:numId="62">
    <w:abstractNumId w:val="64"/>
  </w:num>
  <w:num w:numId="63">
    <w:abstractNumId w:val="47"/>
  </w:num>
  <w:num w:numId="64">
    <w:abstractNumId w:val="33"/>
  </w:num>
  <w:num w:numId="65">
    <w:abstractNumId w:val="45"/>
  </w:num>
  <w:num w:numId="66">
    <w:abstractNumId w:val="14"/>
  </w:num>
  <w:num w:numId="67">
    <w:abstractNumId w:val="31"/>
  </w:num>
  <w:num w:numId="68">
    <w:abstractNumId w:val="44"/>
  </w:num>
  <w:num w:numId="69">
    <w:abstractNumId w:val="39"/>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19"/>
    <w:rsid w:val="00222419"/>
    <w:rsid w:val="00433384"/>
    <w:rsid w:val="0050562B"/>
    <w:rsid w:val="00626A4A"/>
    <w:rsid w:val="006379CF"/>
    <w:rsid w:val="00CD324C"/>
    <w:rsid w:val="00F2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62B"/>
    <w:pPr>
      <w:tabs>
        <w:tab w:val="center" w:pos="4677"/>
        <w:tab w:val="right" w:pos="9355"/>
      </w:tabs>
    </w:pPr>
  </w:style>
  <w:style w:type="character" w:customStyle="1" w:styleId="a4">
    <w:name w:val="Верхний колонтитул Знак"/>
    <w:basedOn w:val="a0"/>
    <w:link w:val="a3"/>
    <w:uiPriority w:val="99"/>
    <w:rsid w:val="0050562B"/>
  </w:style>
  <w:style w:type="paragraph" w:styleId="a5">
    <w:name w:val="footer"/>
    <w:basedOn w:val="a"/>
    <w:link w:val="a6"/>
    <w:uiPriority w:val="99"/>
    <w:unhideWhenUsed/>
    <w:rsid w:val="0050562B"/>
    <w:pPr>
      <w:tabs>
        <w:tab w:val="center" w:pos="4677"/>
        <w:tab w:val="right" w:pos="9355"/>
      </w:tabs>
    </w:pPr>
  </w:style>
  <w:style w:type="character" w:customStyle="1" w:styleId="a6">
    <w:name w:val="Нижний колонтитул Знак"/>
    <w:basedOn w:val="a0"/>
    <w:link w:val="a5"/>
    <w:uiPriority w:val="99"/>
    <w:rsid w:val="0050562B"/>
  </w:style>
  <w:style w:type="paragraph" w:styleId="a7">
    <w:name w:val="List Paragraph"/>
    <w:basedOn w:val="a"/>
    <w:uiPriority w:val="34"/>
    <w:qFormat/>
    <w:rsid w:val="00637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62B"/>
    <w:pPr>
      <w:tabs>
        <w:tab w:val="center" w:pos="4677"/>
        <w:tab w:val="right" w:pos="9355"/>
      </w:tabs>
    </w:pPr>
  </w:style>
  <w:style w:type="character" w:customStyle="1" w:styleId="a4">
    <w:name w:val="Верхний колонтитул Знак"/>
    <w:basedOn w:val="a0"/>
    <w:link w:val="a3"/>
    <w:uiPriority w:val="99"/>
    <w:rsid w:val="0050562B"/>
  </w:style>
  <w:style w:type="paragraph" w:styleId="a5">
    <w:name w:val="footer"/>
    <w:basedOn w:val="a"/>
    <w:link w:val="a6"/>
    <w:uiPriority w:val="99"/>
    <w:unhideWhenUsed/>
    <w:rsid w:val="0050562B"/>
    <w:pPr>
      <w:tabs>
        <w:tab w:val="center" w:pos="4677"/>
        <w:tab w:val="right" w:pos="9355"/>
      </w:tabs>
    </w:pPr>
  </w:style>
  <w:style w:type="character" w:customStyle="1" w:styleId="a6">
    <w:name w:val="Нижний колонтитул Знак"/>
    <w:basedOn w:val="a0"/>
    <w:link w:val="a5"/>
    <w:uiPriority w:val="99"/>
    <w:rsid w:val="0050562B"/>
  </w:style>
  <w:style w:type="paragraph" w:styleId="a7">
    <w:name w:val="List Paragraph"/>
    <w:basedOn w:val="a"/>
    <w:uiPriority w:val="34"/>
    <w:qFormat/>
    <w:rsid w:val="0063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C306-481C-4373-95AF-6FE4EEC9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2016-02-09T08:56:00Z</dcterms:created>
  <dcterms:modified xsi:type="dcterms:W3CDTF">2016-02-11T09:11:00Z</dcterms:modified>
</cp:coreProperties>
</file>