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642F94">
        <w:rPr>
          <w:rFonts w:ascii="Times New Roman" w:hAnsi="Times New Roman" w:cs="Times New Roman"/>
          <w:sz w:val="24"/>
          <w:szCs w:val="24"/>
        </w:rPr>
        <w:t>1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A01F9" w:rsidRPr="0050562B" w:rsidRDefault="006A01F9" w:rsidP="006A01F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94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A01F9" w:rsidRPr="0050562B" w:rsidRDefault="006A01F9" w:rsidP="006A01F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6A01F9" w:rsidRPr="0050562B" w:rsidRDefault="006A01F9" w:rsidP="006A01F9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ГЦДПО</w:t>
      </w:r>
    </w:p>
    <w:p w:rsidR="006A01F9" w:rsidRPr="0050562B" w:rsidRDefault="006A01F9" w:rsidP="006A01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01F9" w:rsidRPr="0050562B" w:rsidRDefault="006A01F9" w:rsidP="006A01F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6A01F9" w:rsidRPr="0050562B" w:rsidRDefault="006A01F9" w:rsidP="006A01F9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24"/>
          <w:szCs w:val="24"/>
        </w:rPr>
      </w:pPr>
      <w:r w:rsidRPr="0050562B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И.В.Шукайло</w:t>
      </w:r>
      <w:proofErr w:type="spellEnd"/>
    </w:p>
    <w:p w:rsidR="006A01F9" w:rsidRPr="0050562B" w:rsidRDefault="006A01F9" w:rsidP="006A01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360" w:right="240"/>
        <w:jc w:val="center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и аттестации профессиональных бухгалтеров на соответствие квалификационным требованиям профессионального стандарта «Бухгалтер»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>по обобщенной трудовой функции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>«Ведение бухгалтерского учета»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бухгалтеров государственных (муниципальных) учреждений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440"/>
        <w:gridCol w:w="1720"/>
        <w:gridCol w:w="1700"/>
      </w:tblGrid>
      <w:tr w:rsidR="00E32A06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Название раздела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Номер</w:t>
            </w:r>
          </w:p>
        </w:tc>
      </w:tr>
      <w:tr w:rsidR="00E32A06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страницы</w:t>
            </w:r>
          </w:p>
        </w:tc>
      </w:tr>
      <w:tr w:rsidR="00E32A06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Бухгалтерский учет в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1-37</w:t>
            </w:r>
          </w:p>
        </w:tc>
      </w:tr>
      <w:tr w:rsidR="00E32A06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(муниципальных)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>
        <w:trPr>
          <w:trHeight w:val="2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38-49</w:t>
            </w:r>
          </w:p>
        </w:tc>
      </w:tr>
      <w:tr w:rsidR="00E32A06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(муниципальных)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>
        <w:trPr>
          <w:trHeight w:val="26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50-52</w:t>
            </w:r>
          </w:p>
        </w:tc>
      </w:tr>
      <w:tr w:rsidR="00E32A06">
        <w:trPr>
          <w:trHeight w:val="26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Pr="00642F94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94">
              <w:rPr>
                <w:rFonts w:ascii="Times New Roman" w:hAnsi="Times New Roman" w:cs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53-56</w:t>
            </w:r>
          </w:p>
        </w:tc>
      </w:tr>
    </w:tbl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 xml:space="preserve">Раздел «Бухгалтерский учет в </w:t>
      </w:r>
      <w:proofErr w:type="gramStart"/>
      <w:r w:rsidRPr="00642F94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642F94">
        <w:rPr>
          <w:rFonts w:ascii="Times New Roman" w:hAnsi="Times New Roman" w:cs="Times New Roman"/>
          <w:b/>
          <w:bCs/>
          <w:sz w:val="28"/>
          <w:szCs w:val="28"/>
        </w:rPr>
        <w:t xml:space="preserve"> (муниципальных)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 w:rsidRPr="00642F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1. «Основы организации бухгалтерского учета в </w:t>
      </w:r>
      <w:proofErr w:type="gram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(муниципальных) </w:t>
      </w:r>
      <w:proofErr w:type="gram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учреждениях</w:t>
      </w:r>
      <w:proofErr w:type="gramEnd"/>
      <w:r w:rsidRPr="00642F94">
        <w:rPr>
          <w:rFonts w:ascii="Times New Roman" w:hAnsi="Times New Roman" w:cs="Times New Roman"/>
          <w:b/>
          <w:bCs/>
          <w:sz w:val="24"/>
          <w:szCs w:val="24"/>
        </w:rPr>
        <w:t>» (далее – учреждение)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1. Законодательные основы Российской Федерации о бухгалтерском учете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2980"/>
        <w:gridCol w:w="2640"/>
      </w:tblGrid>
      <w:tr w:rsidR="00E32A06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Закон  Российской 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 бухгалтерском   учёте»: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 действия  закона,</w:t>
            </w:r>
          </w:p>
        </w:tc>
      </w:tr>
      <w:tr w:rsidR="00E32A06">
        <w:trPr>
          <w:trHeight w:val="413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 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бухгалтерском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общие  требования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бухгалтерскому  учету</w:t>
            </w:r>
          </w:p>
        </w:tc>
      </w:tr>
    </w:tbl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>(объекты бухгалтерского учета, обязанность ведения бухгалтерского учета, организация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0" w:h="16838"/>
          <w:pgMar w:top="698" w:right="840" w:bottom="936" w:left="1580" w:header="720" w:footer="720" w:gutter="0"/>
          <w:cols w:space="720" w:equalWidth="0">
            <w:col w:w="948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642F9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ведения бухгалтерского учета, учетная политика), этапы бухгалтерского учета (принятие к учету первичных учетных документов о фактах хозяйственной жизни (ФХЖ)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организации, денежное измерение объектов бухгалтерского учета и текущая группировка ФХЖ, итоговое обобщение ФХЖ, составление бухгалтерской (финансовой) отчетности),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основной бухгалтерский инструментарий (формы первичных учетных документов, валюта Российской Федерации, счета бухгалтерского учета, простая и двойная запись, регистры бухгалтерского учета, инвентаризация), внутренний контроль, хранение документов бухгалтерского учета.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06.12.2011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402-ФЗ "О бухгалтерском учете"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1-21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15.12.2010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25.03.2011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п. 1-12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28.12.2010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п. 1-11.5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Нормативные   правовые   акты   Министерства   финансов   России   (цели,   сфера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применения, область регулирования)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15.12.2010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25.03.2011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28.12.2010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42F94">
        <w:rPr>
          <w:rFonts w:ascii="Times New Roman" w:hAnsi="Times New Roman" w:cs="Times New Roman"/>
          <w:sz w:val="24"/>
          <w:szCs w:val="24"/>
        </w:rPr>
        <w:tab/>
      </w: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2.   Учетная   политика   -  модель  бухгалтерского  учета  в  </w:t>
      </w:r>
      <w:proofErr w:type="gram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конкретном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государственном (муниципальном) </w:t>
      </w:r>
      <w:proofErr w:type="gram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2.1. Основы  формирования  учетной  политики  (допущения,  требования),  оформление,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последовательность применения, изменения в учётной политике.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06.12.2011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402-ФЗ "О бухгалтерском учете" статья 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п. 1-21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2.2. Реализация требований учетной политики в процессе формирования информации в системе бухгалтерского учета: учетные операции (трудовые действия) и необходимые умения для их выполнения.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профессиональный стандарт «Бухгалтер», утвержденный приказом Министерства труда и социальной защиты Российской Федерации от 22.12.2014 № 1061н раздел </w:t>
      </w:r>
      <w:r>
        <w:rPr>
          <w:rFonts w:ascii="Times New Roman" w:hAnsi="Times New Roman" w:cs="Times New Roman"/>
          <w:sz w:val="20"/>
          <w:szCs w:val="20"/>
        </w:rPr>
        <w:t>III</w:t>
      </w:r>
      <w:r w:rsidRPr="00642F94">
        <w:rPr>
          <w:rFonts w:ascii="Times New Roman" w:hAnsi="Times New Roman" w:cs="Times New Roman"/>
          <w:sz w:val="20"/>
          <w:szCs w:val="20"/>
        </w:rPr>
        <w:t xml:space="preserve"> (А-В1)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п. 1-21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2. «Учет нефинансовых активов»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bCs/>
          <w:sz w:val="24"/>
          <w:szCs w:val="24"/>
        </w:rPr>
        <w:t>Учет основных средств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Общие характеристики и порядок отнесения объектов нефинансовых активов к основным средствам.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Классификация   и   группировка   основных   сре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дств   в   с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оответствии   с   ОКОФ.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Инвентарный объект основных средств как единица бухгалтерского учета. Раздельный учет недвижимого и особо ценного движимого имущества.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3.3. Определение первоначальной стоимости основных средств в зависимости от способа их поступления (приобретение, безвозмездная передача и т.д.); роль комиссии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поступлению и выбытию нефинансовых активов учреждения.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Бухгалтерский учет поступления основных сре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и их приобретении, создании хозяйственным способом, безвозмездном получении и т.д.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выдачи в эксплуатацию и внутреннего перемещения основных средств.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Амортизация основных средств: понятие амортизации, порядок оценки срока полезного использования и расчета амортизационных отчислений. Начисление амортизации в зависимости от типа основных средств и их стоимости.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Консервация основных средств.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Модернизация  и  ремонт  основных  средств,  их  отличия  и  оформление  в  учете;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использование различных источников финансирования для проведения модернизации 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ремонта основных средств.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оформления переоценки основных средств.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F94">
        <w:rPr>
          <w:rFonts w:ascii="Times New Roman" w:hAnsi="Times New Roman" w:cs="Times New Roman"/>
          <w:sz w:val="24"/>
          <w:szCs w:val="24"/>
        </w:rPr>
        <w:t>Разукомплектация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и частичная ликвидация основных средств и порядок их отражения в учете.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 оформления операций по выбытию основных средств в зависимости 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способа: помимо воли учреждения, в результате продажи, безвозмездной передачи и т.д.;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оформление операций по утилизации. Особенности выбытия особо ценного движимого и недвижимого имущества.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3.12. Порядок проведения и оформления результатов инвентаризации основных средств: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выявление излишков и недостач, особенности отражения в бюджетном учете и налоговые последствия.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3.13. Документальное оформление операций с основными средствами. Документы аналитического учета: инвентарные карточки и инвентарные списки нефинансовых активов. Порядок составления и регистрации первичных документов по учету поступления, движения и выбытия основных средств. Итоговое обобщение данных первичных документов в регистрах по учету нефинансовых активов.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38-55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7-13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7-13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4-10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01.01.2002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 "О Классификации основных средств, включаемых в амортизационные группы"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Совмина СССР от 22.10.1990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1072 "О единых нормах амортизационных отчислений на полное восстановление основных фондов народного хозяйства СССР"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013-94. Общероссийский классификатор основных фондов" (утвержден Постановлением Госстандарта РФ от 26.12.1994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359)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13.06.1995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49 "Об утверждении Методических указаний по инвентаризации имущества и финансовых обязательств"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538 "О порядке отнесения имущества автономного или бюджетного учреждения к категории особо ценного движимого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14.10.2010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834 "Об особенностях списания федерального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12.01.1996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7-ФЗ "О некоммерческих организациях" ст. 9.2 </w:t>
      </w: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03.11.2006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174-ФЗ "Об автономных учреждениях" ст. 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Минэкономразвития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96, Минфина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30н от 10.03.2011 "Об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имущества, закрепленного за ними на праве хозяйственного ведения или оперативного управления"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11.09.2012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02-06-10/3621 </w:t>
      </w: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11.07.2012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02-06-10/2682 </w:t>
      </w: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02-06-07/3798 </w:t>
      </w: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02-02-005/58618, Казначейства России 42-7.4-05/5.1-897 от 31.12.2013 </w:t>
      </w: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31.01.2014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02-06-10/3875 </w:t>
      </w:r>
    </w:p>
    <w:p w:rsidR="00E32A06" w:rsidRPr="00642F94" w:rsidRDefault="005566A1">
      <w:pPr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23.09.2013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02-06-10/39403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Учет нематериальных активов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нематериальных активов; порядок отнесения объектов к нематериальным активам в бюджетном учете. </w:t>
      </w:r>
      <w:r>
        <w:rPr>
          <w:rFonts w:ascii="Times New Roman" w:hAnsi="Times New Roman" w:cs="Times New Roman"/>
          <w:sz w:val="24"/>
          <w:szCs w:val="24"/>
        </w:rPr>
        <w:t xml:space="preserve">Инвентарный объект нематериальных активов.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Определение первоначальной стоимости нематериальных активов в зависимости от способа их поступления.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принятия к учету нематериальных активов при их создании, приобретении,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безвозмездном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потеплении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Организация обособленного учета результатов научно-исследовательских работ, как отдельного вида нематериальных активов.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начисления амортизации нематериальных активов; определение срока полезного использования нематериальных активов для целей начисления амортизации,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роль комиссии по поступлению и выбытию активов.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 w:rsidRPr="00642F94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4.6. Отражение в бюджетном учете операций, связанных с получением (предоставлением)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прав использования результата интеллектуальной деятельности.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Переоценка нематериальных активов.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списания нематериальных активов в бюджетном учете.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Инвентаризация нематериальных активов и отражение ее результатов в бухгалтерском учете и отчетности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Документальное оформление операций по поступлению, внутреннему перемещению и выбытию нематериальных активов. </w:t>
      </w:r>
      <w:r>
        <w:rPr>
          <w:rFonts w:ascii="Times New Roman" w:hAnsi="Times New Roman" w:cs="Times New Roman"/>
          <w:sz w:val="24"/>
          <w:szCs w:val="24"/>
        </w:rPr>
        <w:t xml:space="preserve">Итоговое обобщение данных первичных документов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 учетных регистрах.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четвертая) от 18.12.2006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230-ФЗ Раздел </w:t>
      </w:r>
      <w:r>
        <w:rPr>
          <w:rFonts w:ascii="Times New Roman" w:hAnsi="Times New Roman" w:cs="Times New Roman"/>
          <w:sz w:val="20"/>
          <w:szCs w:val="20"/>
        </w:rPr>
        <w:t>VII</w:t>
      </w:r>
      <w:r w:rsidRPr="00642F94">
        <w:rPr>
          <w:rFonts w:ascii="Times New Roman" w:hAnsi="Times New Roman" w:cs="Times New Roman"/>
          <w:sz w:val="20"/>
          <w:szCs w:val="20"/>
        </w:rPr>
        <w:t xml:space="preserve"> ст.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1225-1230, 1259, 1304, 1477, 1516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56-69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14-18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14-18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11-13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13.06.1995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49 "Об утверждении Методических указаний по инвентаризации имущества и финансовых обязательств"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538 "О порядке отнесения имущества автономного или бюджетного учреждения к категории особо ценного движимого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14.10.2010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834 "Об особенностях списания федерального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"Типовые методические рекомендации по планированию, учету и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калькулированию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себестоимости научно - технической продукции" (утв. </w:t>
      </w:r>
      <w:r>
        <w:rPr>
          <w:rFonts w:ascii="Times New Roman" w:hAnsi="Times New Roman" w:cs="Times New Roman"/>
          <w:sz w:val="20"/>
          <w:szCs w:val="20"/>
        </w:rPr>
        <w:t xml:space="preserve">Миннауки РФ 15.06.1994 N ОР-22-2-46) </w:t>
      </w: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10.07.2014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02-06-10/33751 </w:t>
      </w: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02-06-07/3798 </w:t>
      </w:r>
    </w:p>
    <w:p w:rsidR="00E32A06" w:rsidRPr="00642F94" w:rsidRDefault="005566A1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14.07.2014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02-06-10/34420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5. Учет непроизведенных активов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5.1. Понятие и классификация и аналитический учет непроизведенных активов.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Оценка первоначальной стоимости непроизведенных активов в зависимости от времени вовлечения в хозяйственный оборот.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операций по поступлению, перемещению и выбытию объектов непроизведенных активов.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земельных участков на праве постоянного (бессрочного) пользования.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неотделимых от земельных участков капитальных расходов.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Переоценка стоимости объектов непроизведенных активов и отражение ее результатов в бухгалтерском учете.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Переоценка стоимости объектов непроизведенных активов и отражение ее результатов в бухгалтерском учете.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Документальное оформление операций по поступлению, перемещению и выбытию нематериальных активов. </w:t>
      </w:r>
      <w:r>
        <w:rPr>
          <w:rFonts w:ascii="Times New Roman" w:hAnsi="Times New Roman" w:cs="Times New Roman"/>
          <w:sz w:val="24"/>
          <w:szCs w:val="24"/>
        </w:rPr>
        <w:t xml:space="preserve">Итоговое обобщение данных первичных документов в учетных регистрах.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136-ФЗ ст. 39.9, 39.14, 45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7-83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19-23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19-23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14-17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13.06.1995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49 "Об утверждении Методических указаний по инвентаризации имущества и финансовых обязательств" </w:t>
      </w:r>
    </w:p>
    <w:p w:rsidR="00E32A06" w:rsidRPr="00642F94" w:rsidRDefault="005566A1">
      <w:pPr>
        <w:widowControl w:val="0"/>
        <w:numPr>
          <w:ilvl w:val="0"/>
          <w:numId w:val="1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6. Учет материальных запасов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6.1. Понятие и классификация материальных запасов государственного (муниципального)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учреждения; группировка материальных запасов на счетах бюджетного учета.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инвентарного и аналитического учета материальных запасов; раздельный учет отдельных видов материальных запасов – спецодежды, медикаментов и перевязочных средств, ГСМ и т.д.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Оценка первоначальной стоимости материальных запасов в зависимости от способа поступления.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внутреннего перемещения и выдачи в эксплуатацию материальных запасов.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списания материальных запасов и отражения операций по списанию в бюджетном учете.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учета готовой продукции как отдельной категории материальных запасов.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учета товаров и торговой наценки на товары.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учета материальных запасов, выдаваемых в личное пользование сотрудникам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Инвентаризация материальных запасов и отражение ее результатов в бухгалтерском учете; пересортица и отражение ее результатов.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Документальное оформление операций по поступлению, внутреннему перемещению,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выдаче в эксплуатацию и выбытию материальных запасов. Итоговое обобщение данных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первичных документов в учетных регистрах.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98-126, 385-386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30-47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30-47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21-29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13.06.1995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49 "Об утверждении Методических указаний по инвентаризации имущества и финансовых обязательств"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538 "О порядке отнесения имущества автономного или бюджетного учреждения к категории особо ценного движимого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09.12.2014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20.04.2006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297 "Об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14.12.2005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785 (ред. от 22.04.2014) "О Порядке отпуска лекарственных средств"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Минздрава СССР от 02.06.1987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747 "Об утверждении "Инструкции по учету медикаментов, перевязочных средств и изделий медицинского назначения в лечебно-профилактических учреждениях здравоохранения, состоящих на Государственном бюджете СССР"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5566A1">
      <w:pPr>
        <w:widowControl w:val="0"/>
        <w:numPr>
          <w:ilvl w:val="0"/>
          <w:numId w:val="1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02-06-07/3798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7. Учет вложений в нефинансовые активы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Понятие, и классификация вложений в объекты нефинансовых активов.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группировки операций вложений в нефинансовые активы на счетах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приобретения нефинансовых активов в форме лизинга и отражение операций с лизинговым имуществом на счетах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и оформление операций по вложениям в нефинансовые активы.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Инвентаризация вложений в нефинансовые активы и отражение ее результатов в бухгалтерском учете.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Документальное оформление операций с вложениями в нефинансовые активы.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127-133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48-53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48-53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30-34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13.06.1995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49 "Об утверждении Методических указаний по инвентаризации имущества и финансовых обязательств"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538 "О порядке отнесения имущества автономного или бюджетного учреждения к категории особо ценного движимого имущества" </w:t>
      </w:r>
    </w:p>
    <w:p w:rsidR="00E32A06" w:rsidRPr="00642F94" w:rsidRDefault="005566A1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29.10.1998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164-ФЗ "О финансовой аренде (лизинге)" </w:t>
      </w:r>
    </w:p>
    <w:p w:rsidR="00E32A06" w:rsidRPr="00642F94" w:rsidRDefault="005566A1">
      <w:pPr>
        <w:widowControl w:val="0"/>
        <w:numPr>
          <w:ilvl w:val="0"/>
          <w:numId w:val="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02-06-07/3798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8. Учет нефинансовых активов в пути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нефинансовых активов в пути и их классификация.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Нефинансовые активы, отгруженные в адрес учреждения по контрактам, договорам поставки, предусматривающим переход права собственности на имущество на дату его отгрузки.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Нефинансовые активы, отгруженные в адрес учреждения по контрактам, договорам поставки, с оплатой по аккредитиву.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Нефинансовые активы, отгруженные в адрес учреждения в рамках централизованного снабжения.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Документальное оформление операций с нефинансовыми активами в пути.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147-151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54-57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54-57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35-37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9. Организация учета имущества казны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и классификация имущества казны, момент возникновения и прекращения режима казны.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инвентарного и аналитического учета имущества казны. Порядок реестрового учета имущества казны и муниципальной собственности органами местного самоуправления.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начисления амортизации имущества казны.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операций по поступлению, внутреннему перемещению и выбытия имущества казны.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Документальное оформление операций с имуществом казны.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141-146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38-39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02-06-07/3798 </w:t>
      </w:r>
    </w:p>
    <w:p w:rsidR="00E32A06" w:rsidRPr="00642F94" w:rsidRDefault="005566A1">
      <w:pPr>
        <w:widowControl w:val="0"/>
        <w:numPr>
          <w:ilvl w:val="0"/>
          <w:numId w:val="2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01.04.2011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02-06-10/1209 </w:t>
      </w:r>
    </w:p>
    <w:p w:rsidR="00E32A06" w:rsidRPr="00642F94" w:rsidRDefault="005566A1">
      <w:pPr>
        <w:widowControl w:val="0"/>
        <w:numPr>
          <w:ilvl w:val="0"/>
          <w:numId w:val="2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02-06-010/55170 </w:t>
      </w:r>
    </w:p>
    <w:p w:rsidR="00E32A06" w:rsidRPr="00642F94" w:rsidRDefault="005566A1">
      <w:pPr>
        <w:widowControl w:val="0"/>
        <w:numPr>
          <w:ilvl w:val="0"/>
          <w:numId w:val="2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12.09.2013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02-06-10/37699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10. Учет затрат на изготовление продукции, выполнение работ, услуг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затрат на изготовление и реализацию продукции (работ, услуг).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определения и расчета нормативных затрат учреждений на выполнение работ (оказание услуг) и на содержание имущества.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Методы определения нормативных затрат (структурный, экспертный, нормативный).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Прямые, накладные и общехозяйственные расходы учреждения. Методы учета и распределения накладных и общехозяйственных расходов.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себестоимости продукции (работ, услуг). Общие принципы формирования расходов по экономическим элементам и по статьям калькуляции.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Группировка затрат на изготовление и реализацию продукции (работ, услуг) по счетам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Незавершенное производство, его оценка и отражение в бюджетном учете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2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затрат и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себестоимости платных работ (услуг) учреждений и медицинских услуг, оказываемых в рамках программ ОМС. </w:t>
      </w:r>
      <w:r>
        <w:rPr>
          <w:rFonts w:ascii="Times New Roman" w:hAnsi="Times New Roman" w:cs="Times New Roman"/>
          <w:sz w:val="24"/>
          <w:szCs w:val="24"/>
        </w:rPr>
        <w:t xml:space="preserve">Отражение на счетах бюджетного учета.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формирования первичных документов и регистров при учете затрат на изготовление и реализацию продукции (работ, услуг).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ст. 69.2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127-133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58-67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58-67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40-41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137н, Минэкономразвития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527 от 29.10.2010 "О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08.05.2010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28.02.2011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158н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"О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б утверждении Правил обязательного медицинского страхования" ст. 155-168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01.10.2014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02-01-09/49180 </w:t>
      </w: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16.05.2011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12-08-22/1959 </w:t>
      </w:r>
    </w:p>
    <w:p w:rsidR="00E32A06" w:rsidRPr="00642F94" w:rsidRDefault="005566A1">
      <w:pPr>
        <w:widowControl w:val="0"/>
        <w:numPr>
          <w:ilvl w:val="0"/>
          <w:numId w:val="2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Интернет-ресурс      «Нормативные      затраты»:      официальный      сайт      Минфина      РФ </w:t>
      </w: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http</w:t>
      </w:r>
      <w:r w:rsidRPr="00642F94">
        <w:rPr>
          <w:rFonts w:ascii="Times New Roman" w:hAnsi="Times New Roman" w:cs="Times New Roman"/>
          <w:sz w:val="20"/>
          <w:szCs w:val="20"/>
        </w:rPr>
        <w:t>://</w:t>
      </w:r>
      <w:r>
        <w:rPr>
          <w:rFonts w:ascii="Times New Roman" w:hAnsi="Times New Roman" w:cs="Times New Roman"/>
          <w:sz w:val="20"/>
          <w:szCs w:val="20"/>
        </w:rPr>
        <w:t>minfin</w:t>
      </w:r>
      <w:r w:rsidRPr="00642F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ru</w:t>
      </w:r>
      <w:r w:rsidRPr="00642F9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ru</w:t>
      </w:r>
      <w:r w:rsidRPr="00642F9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perfomance</w:t>
      </w:r>
      <w:r w:rsidRPr="00642F9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budget</w:t>
      </w:r>
      <w:r w:rsidRPr="00642F9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nz</w:t>
      </w:r>
      <w:r w:rsidRPr="00642F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foiv</w:t>
      </w:r>
      <w:r w:rsidRPr="00642F9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index</w:t>
      </w:r>
      <w:r w:rsidRPr="00642F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php</w:t>
      </w:r>
      <w:r w:rsidRPr="00642F9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3. «Учет финансовых активов»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Тема 11. </w:t>
      </w:r>
      <w:r>
        <w:rPr>
          <w:rFonts w:ascii="Times New Roman" w:hAnsi="Times New Roman" w:cs="Times New Roman"/>
          <w:b/>
          <w:bCs/>
          <w:sz w:val="24"/>
          <w:szCs w:val="24"/>
        </w:rPr>
        <w:t>Денежные средства учреждения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Классификация денежных средств учреждения; деление на наличные и безналичные денежные средства.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лицевых счетов учреждения.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 ведения  учета  денежных  средств  государственного  (муниципального)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учреждения на лицевых счетах в органах казначейства; учет операций по движению денежных средств по лицевому счету. </w:t>
      </w:r>
      <w:r>
        <w:rPr>
          <w:rFonts w:ascii="Times New Roman" w:hAnsi="Times New Roman" w:cs="Times New Roman"/>
          <w:sz w:val="24"/>
          <w:szCs w:val="24"/>
        </w:rPr>
        <w:t>Порядок оформления платежных документов.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ведения операций с наличными денежными средствами. Основные правила наличного денежного обращения.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42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Учет операций по поступлению и выбытию наличных денежных сре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осударственном (муниципальном) учреждении. Порядок оформления кассовой книги и отчета кассира; общие требования к оформлению кассовых документов; проверка кассовых операций и ответственность за нарушение правил ведения кассовых операций.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  <w:r w:rsidRPr="00642F94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11.6. Денежные  документы:  характеристика,  отражение  на  счетах  бюджетного  учета,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документальное оформление операций с денежными документами.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учета денежных средств на аккредитивных, депозитных и прочих банковских счетах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и документальное оформление операций по поступлению и выбытию денежных средств на банковских счетах в случае проведения указанных операций не через органы, осуществляющие кассовое исполнение бюджетов.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средств в иностранной валюте на валютных счетах учреждения. Учет операций по конвертации валюты, отражение операций по движению денежных средств учреждения в иностранной валюте.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проведения переоценки средств в иностранной валюте.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 отражения  в  бюджетном  учете  денежных  средств  учреждения,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временном распоряжении.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учета денежных средств учреждения в пути.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3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Инвентаризация денежных средств и отражение ее результатов в бухгалтерском учете и отчетности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Оформление сводных учетных документов по учету денежных средств.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152-180, 227-229, 232-234, 279-280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70-87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70-90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42-54, 89-91, 93-94, 111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Госкомстата РФ от 18.08.1998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88 "Об утверждении унифицированных форм первичной учетной документации по учету кассовых операций, по учету результатов инвентаризации"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29.12.2012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24н "О Порядке открытия и ведения лицевых счетов территориальными органами Федерального казначейства"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10.10.2008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8н "О порядке кассового обслуживания исполнения федерального бюджета, бюджетов субъектов Российской Федерации и местных бюджетов и порядке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4" w:name="page27"/>
      <w:bookmarkEnd w:id="14"/>
      <w:r w:rsidRPr="00642F94"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осуществления территориальными органами Федерального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казначейства отдельных функций финансовых органов субъектов Российской Федерации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и муниципальных образований по исполнению соответствующих бюджетов"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19.07.2013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11н "О порядке проведения территориальными органами Федерального казначейства кассовых операций со средствами бюджетных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08.12.2011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15н "О порядке проведения территориальными органами Федерального казначейства кассовых операций со средствами автономных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30.06.2014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72н "О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"Положение о правилах осуществления перевода денежных средств" (утв. </w:t>
      </w:r>
      <w:r>
        <w:rPr>
          <w:rFonts w:ascii="Times New Roman" w:hAnsi="Times New Roman" w:cs="Times New Roman"/>
          <w:sz w:val="20"/>
          <w:szCs w:val="20"/>
        </w:rPr>
        <w:t xml:space="preserve">Банком России 19.06.2012 N </w:t>
      </w:r>
      <w:proofErr w:type="gramEnd"/>
    </w:p>
    <w:p w:rsidR="00E32A06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383-П) </w:t>
      </w:r>
      <w:proofErr w:type="gramEnd"/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"Положение об эмиссии платежных карт и об операциях, совершаемых с их использованием" (утв.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Банком России 24.12.2004 N 266-П) </w:t>
      </w:r>
      <w:proofErr w:type="gramEnd"/>
    </w:p>
    <w:p w:rsidR="00E32A06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Указание Банка России от 11.03.2014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Указание Банка России от 07.10.2013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3073-У "Об осуществлении наличных расчетов" </w:t>
      </w: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10.12.2003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173-ФЗ "О валютном регулировании и валютном контроле"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22.05.2003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54-ФЗ "О применении контрольно-кассовой техники при осуществлении наличных денежных расчетов и (или) расчетов с использованием платежных карт"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08.10.2014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02-07-07/50609, Казначейства России от 16.12.2014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42-7.4-05/2.2-772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20.12.2012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02-13-06/5291 </w:t>
      </w: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18.04.2012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02-13-06/1377 </w:t>
      </w: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02-07-10/52197 </w:t>
      </w: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27.12.2013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02-03-010/58045 </w:t>
      </w: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10.12.2013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02-06-007/54200 </w:t>
      </w:r>
    </w:p>
    <w:p w:rsidR="00E32A06" w:rsidRPr="00642F94" w:rsidRDefault="005566A1">
      <w:pPr>
        <w:widowControl w:val="0"/>
        <w:numPr>
          <w:ilvl w:val="0"/>
          <w:numId w:val="3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27.11.2012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02-06-10/4907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12. Учет финансовых вложений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Определение и классификация финансовых вложений.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Группировка финансовых вложений по счетам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ценных бумаг кроме акций: оценка, отражение операций на счетах бухгалтерского учета, документальное оформление.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вложений в акции и иных форм участия в капитале.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Классификация и учет иных финансовых вложений.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отражения участия учредителя в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ему государственных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>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12.7. Отражение в учете учредителя изменения показателей по результатам операций подведомственных ему учреждений с особо ценным имуществом.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5" w:name="page29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учета субсидий на цели капитальных вложений, выделяемых подведомственным учреждениям.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Классификация и учет вложений учреждений в финансовые активы.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составления регистров, используемых для учета финансовых вложений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192-196, 244-245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88-91, 117-120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91-94, 120-123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70-76, 97-98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Минэкономразвития России от 25.10.2011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Д08-4285 </w:t>
      </w: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29.01.2013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02-13-06/296 </w:t>
      </w:r>
    </w:p>
    <w:p w:rsidR="00E32A06" w:rsidRPr="00642F94" w:rsidRDefault="005566A1">
      <w:pPr>
        <w:widowControl w:val="0"/>
        <w:numPr>
          <w:ilvl w:val="0"/>
          <w:numId w:val="3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02-02-005/58618,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42-7.4-05/5.1-897 от 31.12.2013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13. Учет расчетов по доходам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13.1. Особенности</w:t>
      </w:r>
      <w:r w:rsidRPr="00642F94">
        <w:rPr>
          <w:rFonts w:ascii="Times New Roman" w:hAnsi="Times New Roman" w:cs="Times New Roman"/>
          <w:sz w:val="24"/>
          <w:szCs w:val="24"/>
        </w:rPr>
        <w:tab/>
        <w:t xml:space="preserve">начисления    доходов   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   (муниципальными)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9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Группировка доходов на счетах бюджетной система; доходы, поступающие от бюджетов бюджетной системы и из внебюджетной системы.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налоговых доходов.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доходам от собственности.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доходов от реализации.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9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Компенсации затрат учреждений и бюджетов и особенности отражения компенсаций на счетах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Расчеты по суммам принудительного изъятия.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Расчеты по доходам от рыночных продаж готовой продукции, работ, услуг.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Расчеты по грантам, пожертвованиям и прочим доходам.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6" w:name="page31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0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начисления и учета субсидий.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0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доходов, получаемых медицинскими учреждениями, осуществляющими медицинскую деятельность по программе ОМС.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78"/>
        <w:jc w:val="both"/>
        <w:rPr>
          <w:rFonts w:ascii="Times New Roman" w:hAnsi="Times New Roman" w:cs="Times New Roman"/>
          <w:sz w:val="28"/>
          <w:szCs w:val="28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составления первичных документов и регистров по учету </w:t>
      </w:r>
      <w:r w:rsidRPr="00642F94">
        <w:rPr>
          <w:rFonts w:ascii="Times New Roman" w:hAnsi="Times New Roman" w:cs="Times New Roman"/>
          <w:sz w:val="28"/>
          <w:szCs w:val="28"/>
        </w:rPr>
        <w:t>расчетов</w:t>
      </w:r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доходам.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197-201, 220-223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92-94, 107-110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95-97, 110-113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77-78, 85-86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27.12.2014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1563 (ред. от 20.03.2015) "О мерах по реализации Федерального закона "О федеральном бюджете на 2015 год и на плановый период 2016 и 2017 годов" п.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20 - 27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28.02.2011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158н "Об утверждении Правил обязательного медицинского страхования"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138н, Минэкономразвития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528 от 29.10.2010 "Об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Письмо ФФОМС от 06.06.2013 N 4509/21-и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02-07-10/52224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25.03.2013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02-06-07/9374 (с изм. от 23.01.2014)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20.12.2012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02-13-06/5292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29.01.2013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02-13-06/296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22.10.2013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12-08-06/44036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02-03-11/3784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30.08.2013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02-13-09/35843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16.10.2013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02-13-09/43182 </w:t>
      </w:r>
    </w:p>
    <w:p w:rsidR="00E32A06" w:rsidRPr="00642F94" w:rsidRDefault="005566A1">
      <w:pPr>
        <w:widowControl w:val="0"/>
        <w:numPr>
          <w:ilvl w:val="0"/>
          <w:numId w:val="4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02-02-005/58618,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42-7.4-05/5.1-897 от 31.12.201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14. Учет расчетов по выданным авансам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Правила выдачи (перечисления) авансов учреждениями.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Группировка расчетов по выданным авансам по счетам бюджетного учета; порядок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применения КОСГУ при отражении авансов на счетах бюджетного учета.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7" w:name="page33"/>
      <w:bookmarkEnd w:id="17"/>
      <w:r w:rsidRPr="00642F94"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Учет  выданных  авансов  по  договорам  поставки  материальных  ценностей  (работ,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услуг).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14.4. Особенности предоставления и учета субсидий учредителями в порядке авансирования. Порядок отражения возврата целевых субсидий и субсидий на осуществление капитальных вложений.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выдачи межбюджетных авансов в порядке авансирования и возврата остатков межбюджетных трансфертов.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списания задолженности по суммам выданных авансов в связи с невозможностью взыскания.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ведения регистров бухгалтерского учета в части выданных авансов.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202-206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95-97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98-101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79-80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27.12.2014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1563 (ред. от 20.03.2015) "О мерах по реализации Федерального закона "О федеральном бюджете на 2015 год и на плановый период 2016 и 2017 годов" п.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20, 21. 29, 29.1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20.03.2015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НД-4-5/4469 "О доведении письма Минфина России от 16.03.2015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02-03-09/13951" (вместе с &lt;Письмом&gt; Минфина России от 16.03.2015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02-03-09/13951)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02-07-10/64894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15. Учет расчетов по выданным займам (ссудам)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займа в соответствии с гражданско-правовым законодательством.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Бюджетные кредиты, государственные (муниципальные) гарантии, условия и сроки их предоставления, способы обеспечения обязательств по возврату бюджетных кредитов.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8" w:name="page35"/>
      <w:bookmarkEnd w:id="18"/>
      <w:r w:rsidRPr="00642F94"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15.3. Отражение в бюджетном учете расчетов по бюджетным кредитам, займам (ссудам),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 том числе по начисленным процентам. Особенности отражения операций по расчетам в рамках целевых иностранных кредитов (заимствований).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займам (ссудам), предоставленным автономным учреждением.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отражения операций по ссудам (займам), предоставленным бюджетным учреждением.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Списание с балансового учета не реальной для взыскания задолженности по предоставленным займам (ссудам).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15.7. Первичные  документы  и  отражение</w:t>
      </w:r>
      <w:r w:rsidRPr="00642F94">
        <w:rPr>
          <w:rFonts w:ascii="Times New Roman" w:hAnsi="Times New Roman" w:cs="Times New Roman"/>
          <w:sz w:val="24"/>
          <w:szCs w:val="24"/>
        </w:rPr>
        <w:tab/>
        <w:t>хозяйственных  операций  в  регистрах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207-211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99-102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102-105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81- 82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ст. 6, 93.2, 93.3, 115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вторая) от 26.01.1996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14-ФЗ, глава 42, ст. 807-818, 819 – 822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27.12.2014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1567 "Об утверждении Правил предоставления (использования, возврата) из федерального бюджета бюджетам субъектов Российской Федерации бюджетных кредитов на 2015 год"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12.11.2007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104н "Об утверждении Общих требований к порядку взыскания остатков непогашенных кредитов, предоставленных из бюджетов субъектов Российской Федерации и муниципальных районов"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19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26.11.2013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02-01-007/51169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16. Учет расчетов с подотчетными лицами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16.1. Правила выдачи (перечисления) денежных средств под отчет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административно-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хозяйственные и командировочные расходы.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9" w:name="page37"/>
      <w:bookmarkEnd w:id="19"/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8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Группировка расчетов по выданным денежным средствам под отчет по счетам бюджетного учета; порядок применения КОСГУ при отражении на счетах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8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оформления сумм, выданных под отчет, первичными документами в соответствии с локальными нормативными актами, порядок контроля и регистрации первичных документов в регистрах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8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 xml:space="preserve">Учет подотчетным сумм, выданных (перечисленных на счета сотрудников) на расходы: командировочные, хозяйственные, для выплаты заработной платы (стипендий,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пособий).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16.5. Порядок  списания  понесенных  расходов,   в  том  числе  возмещение  перерасхода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(возврата, удержания неиспользованных сумм). Отражение задолженности работников учреждения, своевременно не возвращенных (не удержанных из заработной платы).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16.6. Списание с балансового учета задолженности подотчетных лиц, не реальной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взысканию.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4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212-219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103-106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107-109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83-84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197-ФЗ,  раздел 2, глава 21, ст. 137, глава 24,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ст. 166-168 </w:t>
      </w:r>
    </w:p>
    <w:p w:rsidR="00E32A06" w:rsidRDefault="005566A1">
      <w:pPr>
        <w:widowControl w:val="0"/>
        <w:numPr>
          <w:ilvl w:val="0"/>
          <w:numId w:val="4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51-ФЗ,  раздел 1. </w:t>
      </w:r>
      <w:r>
        <w:rPr>
          <w:rFonts w:ascii="Times New Roman" w:hAnsi="Times New Roman" w:cs="Times New Roman"/>
          <w:sz w:val="20"/>
          <w:szCs w:val="20"/>
        </w:rPr>
        <w:t xml:space="preserve">Глава 10,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ст.  185-186 </w:t>
      </w:r>
    </w:p>
    <w:p w:rsidR="00E32A06" w:rsidRDefault="005566A1">
      <w:pPr>
        <w:widowControl w:val="0"/>
        <w:numPr>
          <w:ilvl w:val="0"/>
          <w:numId w:val="4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02.10.2007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229-ФЗ "Об исполнительном производстве" глава 11, ст.  </w:t>
      </w:r>
      <w:r>
        <w:rPr>
          <w:rFonts w:ascii="Times New Roman" w:hAnsi="Times New Roman" w:cs="Times New Roman"/>
          <w:sz w:val="20"/>
          <w:szCs w:val="20"/>
        </w:rPr>
        <w:t xml:space="preserve">98 </w:t>
      </w: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10.12.2003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173-ФЗ "О валютном регулировании и валютном контроле", ст. 14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Указание Банка России от 11.03.2014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4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"Положение об эмиссии платежных карт и об операциях, совершаемых с их использованием" (утв. </w:t>
      </w:r>
      <w:proofErr w:type="gramEnd"/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Банком России 24.12.2004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266-П)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0" w:name="page39"/>
      <w:bookmarkEnd w:id="20"/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30.06.2014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13.10.2008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Указ Президента РФ от 18.07.2005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813 "О порядке и условиях командирования федеральных государственных гражданских служащих"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РФ от 11.09.2009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739н "Об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02.10.2002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01.02.2011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43 "О возмещении суточных расходов, связанных со служебными командировками на территории Российской Федерации, военнослужащим и сотрудникам некоторых федеральных органов исполнительной власти за счет средств федерального бюджета"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26.12.2005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</w:t>
      </w: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31.12.2014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02-01-11/69294 </w:t>
      </w: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11.08.2014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02-03-07/39804 </w:t>
      </w: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05.10.2012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14-03-03/728 </w:t>
      </w: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04.06.2014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02-04-11/26793 </w:t>
      </w:r>
    </w:p>
    <w:p w:rsidR="00E32A06" w:rsidRPr="00642F94" w:rsidRDefault="005566A1">
      <w:pPr>
        <w:widowControl w:val="0"/>
        <w:numPr>
          <w:ilvl w:val="0"/>
          <w:numId w:val="5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Определение Верховного Суда РФ от 09.02.2015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20-КГ14-21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17. Учет расчетов по ущербу и иным доходам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ущерба; стоимостная оценка принесенного ущерба.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Первичное оформление ущерба, отражение в регистрах бюджетного учета в соответствии с группировкой по счетам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компенсации затрат (задолженности за неотработанные дни отпуска при увольнении работника до окончания рабочего года, предварительных оплат при расторжении контрактов и других).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Организация учета расчетов по суммам принудительного изъятия, включая поступления по результатам принимаемых мер гражданско-правовой ответственности.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ущербу имущества.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доходам от реализации имущества при принятии решения о списании (ликвидации) имущества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иным доходам.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Списание сумм принятых к учету расчетов по ущербу и иным доходам.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1" w:name="page41"/>
      <w:bookmarkEnd w:id="21"/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220-223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107-110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110-113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85-86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197-ФЗ, раздел 6, глава 21, ст. 137-138, раздел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11, глава 39, ст. 238-250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Минкультуры России от 08.10.2012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1077 "Об утверждении Порядка учета документов, входящих в состав библиотечного фонда"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02-06-10/6981 </w:t>
      </w: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02-02-04/67438,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42-7.4-05/5.1-805 от 25.12.2014 </w:t>
      </w: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03.02.2015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02-02-04/4153 </w:t>
      </w: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25.02.2015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02-06-10/9784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Пленума ВАС РФ от 22.06.2006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23 "О некоторых вопросах применения арбитражными судами норм Бюджетного кодекса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18. Учет прочих расчетов с дебиторами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Характеристика прочих дебиторов в соответствии с планом счетов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5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 расчетов  по  налоговым  вычетам  по  налогу  на  добавленную  </w:t>
      </w:r>
      <w:r>
        <w:rPr>
          <w:rFonts w:ascii="Times New Roman" w:hAnsi="Times New Roman" w:cs="Times New Roman"/>
          <w:sz w:val="24"/>
          <w:szCs w:val="24"/>
        </w:rPr>
        <w:t xml:space="preserve">стоимость: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требования налогового законодательства по начислению и перечислению сумм НДС в бюджет и особенности его применения казенными, бюджетными и автономными учреждениями, порядок применения первичных документов и учетных регистров, учет расчетов по суммам НДС в рамках предварительных оплат, налоговые вычеты по НДС и отражение на счетах бухгалтерского учета.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18.3. Расчеты с финансовым органом по поступлениям в бюджет: понятие администрирование платежей в бюджет, первичные документы и порядок отражения на счетах бюджетного учета казенных учреждений сумм администрируемых платежей с составлением учетных регистров.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2" w:name="page43"/>
      <w:bookmarkEnd w:id="22"/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42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Расчеты с финансовым органом по наличным денежным средствам: учет расчетов учреждения с органами Федерального казначейства при операциях с наличными денежными средствами, в том числе при перечислении наличных денежных средств на банковские счета (карты) работников.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42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Расчеты по распределенным поступлениям к зачислению в бюджет: порядок отражения в учете администратором доходов бюджета расчетов с органом Федерального казначейства по средствам бюджета, подлежащим распределению по соответствующим бюджетам бюджетной системы Российской Федерации.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4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с прочими дебиторами: отражение на счетах бухгалтерского учета сумм обеспечений заявок (залоговых платежей) для участия в конкурсе (аукционе), сумм по договорам поручения (агентским договорам). Особенности использования счета прочих расчетов с дебиторами администраторами доходов бюджета расчетов по ожидаемым поступлениям налогов, сборов, иных платежей.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с  учредителем: учредители бюджетных (автономных) учреждений,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порядок исполнения функций, составление бухгалтерских записей при закреплении недвижимого и особо ценного движимого имущества, в отношении которого бюджетные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(автономные) учреждения не имеют права самостоятельного распоряжения.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224-240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111-116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114-119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87-94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вторая) от 05.08.2000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117-ФЗ,  глава 21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26.12.2011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1137 "О формах и правилах заполнения (ведения) документов, применяемых при расчетах по налогу на добавленную стоимость"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Росфиннадзора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от 09.09.2013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391 "Об утверждении Порядка осуществления Федеральной службой финансово-бюджетного надзора и ее территориальными управлениями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полномочий администраторов доходов бюджетов бюджетной системы Российской Федерации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3" w:name="page45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30.06.2014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"Положение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Банком России 24.04.2008 N 318-П) </w:t>
      </w:r>
      <w:proofErr w:type="gramEnd"/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18.12.2013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19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12.01.1996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7-ФЗ "О некоммерческих организациях" статья 15, п. 2 </w:t>
      </w: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03.11.2006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174-ФЗ "Об автономных учреждениях", часть 1, ст. 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537 "О порядке осуществления федеральными органами исполнительной власти функций и полномочий учредителя федерального государственного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10.10.2007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662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02-06-07/3798 </w:t>
      </w: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11.07.2014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02-03-10/34012 </w:t>
      </w: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Казначейства России от 12.04.2010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42-7.4-05/2.1-216 </w:t>
      </w:r>
    </w:p>
    <w:p w:rsidR="00E32A06" w:rsidRPr="00642F94" w:rsidRDefault="005566A1">
      <w:pPr>
        <w:widowControl w:val="0"/>
        <w:numPr>
          <w:ilvl w:val="0"/>
          <w:numId w:val="5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Президиума ВАС РФ от 27.11.2012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10252/12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А06-1871/2011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4. «Учет обязательств»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19. Учет расчетов с кредиторами по долговым обязательствам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долгового обязательства; стороны долговых обязательств. Исполнение обязательств и обеспечение исполнения обязательств.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Аналитический и синтетический учет долговых обязательств.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Отражение в бухгалтерском учете расчетов по долговым обязательствам.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государственного (муниципального) долга, порядок отражения операций на счетах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отражения в бюджетном учете расчетов по государственным и муниципальным долговым обязательствам.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248- 253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121-125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124-128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99-100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4" w:name="page47"/>
      <w:bookmarkEnd w:id="24"/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5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5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51-ФЗ, раздел 3, глава 21, ст. </w:t>
      </w: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307-308, глава 22 ст. 309-328, глава 23, ст. 329-381, глава 25, ст. 393-406, глава 26 ст. 407 </w:t>
      </w:r>
    </w:p>
    <w:p w:rsidR="00E32A06" w:rsidRPr="00642F94" w:rsidRDefault="005566A1">
      <w:pPr>
        <w:widowControl w:val="0"/>
        <w:numPr>
          <w:ilvl w:val="0"/>
          <w:numId w:val="5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145-ФЗ, глава 14 </w:t>
      </w:r>
    </w:p>
    <w:p w:rsidR="00E32A06" w:rsidRPr="00642F94" w:rsidRDefault="005566A1">
      <w:pPr>
        <w:widowControl w:val="0"/>
        <w:numPr>
          <w:ilvl w:val="0"/>
          <w:numId w:val="5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Определение ВАС РФ от 11.06.2013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ВАС-6712/13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А58-725/2012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20. Учет расчетов по принятым обязательствам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и стороны обязательства. Исполнение обязательств. Обеспечение исполнения обязательств. Группировка принятых обязательств в соответствии с КОСГУ по счетам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4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расчетов с работниками по заработной плате и прочим выплатам в соответствии с Трудовым Кодексом Российской Федерации. Отражение расчетов по заработной плате в соответствии с первичными документами и особенностями учетной политики учреждений. Особенности отражения сумм начисленной оплаты труда учреждением, в том числе отпускных, пособий по временной нетрудоспособности.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6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 расчетов  с  поставщиками  и  подрядчиками  по  приобретению  </w:t>
      </w:r>
      <w:r>
        <w:rPr>
          <w:rFonts w:ascii="Times New Roman" w:hAnsi="Times New Roman" w:cs="Times New Roman"/>
          <w:sz w:val="24"/>
          <w:szCs w:val="24"/>
        </w:rPr>
        <w:t xml:space="preserve">товарно-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материальных ценностей, по работам, услугам (в том числе авансом). </w:t>
      </w:r>
      <w:r>
        <w:rPr>
          <w:rFonts w:ascii="Times New Roman" w:hAnsi="Times New Roman" w:cs="Times New Roman"/>
          <w:sz w:val="24"/>
          <w:szCs w:val="24"/>
        </w:rPr>
        <w:t xml:space="preserve">Учет расчетов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прочим расходам.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списания с учета кредиторской задолженности.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оформления операций в первичных учетных документах и регистрах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254- 258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126-129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129-157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101-102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5" w:name="page49"/>
      <w:bookmarkEnd w:id="25"/>
      <w:r w:rsidRPr="00642F94"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20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0"/>
          <w:szCs w:val="20"/>
        </w:rPr>
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197-ФЗ глава 19 глава 21 ст. 133, 133.1, 139, 144, 145, глава 22 ст. 159-163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30.09.2013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504 "Об утверждении методических рекомендаций по разработке систем нормирования труда в государственных (муниципальных) учреждениях"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24.12.2007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922 "Об особенностях порядка исчисления средней заработной платы"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29.12.2006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255-ФЗ "Об обязательном социальном страховании на случай временной нетрудоспособности и в связи с материнством", глава 1, ст. 3, 5, 7, 13,14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ФСС РФ от 14.12.2010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02-03-17/05-13765 </w:t>
      </w: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51-ФЗ, раздел 1, глава 12, ст.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196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18.07.2011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223-ФЗ "О закупках товаров, работ, услуг отдельными видами юридических лиц"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537 "О порядке осуществления федеральными органами исполнительной власти функций и полномочий учредителя федерального государственного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31.05.2012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457 "Об утверждении Порядка определения предельно допустимого значения просроченной кредиторской задолженности в отношении некоторых федеральных государственных учреждений, превышение которого влечет расторжение трудового договора с руководителями учреждений по инициативе работодателя в соответствии с Трудовым кодексом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ФССП России от 31.10.2012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515 "Об утверждении Правил организации и ведения в Федеральной службе судебных приставов бюджетного учета по осуществлению функций главного распорядителя, получателя бюджетных средств, главного администратора, администратора доходов бюджетов бюджетной системы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Роспатента от 31.12.2014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212 "О постоянно действующей Комиссии по поступлению и выбытию активов"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РФ от 30.09.2010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03-03-06/4/94 </w:t>
      </w:r>
    </w:p>
    <w:p w:rsidR="00E32A06" w:rsidRPr="00642F94" w:rsidRDefault="005566A1">
      <w:pPr>
        <w:widowControl w:val="0"/>
        <w:numPr>
          <w:ilvl w:val="0"/>
          <w:numId w:val="6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Апелляционное определение Московского городского суда от 22.08.2013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11-27102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21. Учет расчетов по платежам в бюджеты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right="58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Обязательства учреждения по платежам в бюджеты и внебюджетные фонды, их группировка в соответствии со счетами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Общие  нормы  по  исчислению  и  уплате  налога  на  доходы  физических  лиц.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Отражение начисления и уплаты НДФЛ бюджету.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обязательным страховым взносам.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Отражение в бухгалтерском учете операций по начислению и уплате налога на прибыль. О налогообложении налогом на прибыль доходов казенных учреждений в виде средств, полученных от оказания работ (услуг).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налогу на добавленную стоимость.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налогу на имущество.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6" w:name="page51"/>
      <w:bookmarkEnd w:id="26"/>
      <w:r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земельному налогу.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прочим налогам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Налог, уплачиваемый автономными учреждениями в связи с применением упрощенной системы налогообложения.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6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>Документальное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оформления операций по начислению и уплате налогов и сборов в бюджетном учете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4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259- 265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130-133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158-161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101-102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"Налоговый кодекс Российской Федерации (часть вторая)" от 05.08.2000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117-ФЗ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РФ от 25.04.2011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28.12.2013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400-ФЗ "О страховых пенсиях"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17.12.2001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173-ФЗ "О трудовых пенсиях в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24.07.2009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24.07.1998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125-ФЗ "Об обязательном социальном страховании от несчастных случаев на производстве и профессиональных заболеваний"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26.12.2011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1137 "О формах и правилах заполнения (ведения) документов, применяемых при расчетах по налогу на добавленную стоимость"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28.08.1992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05.03.2014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ГД-4-3/3987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21.04.2014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ГД-4-3/7593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12.02.2015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ГД-4-3/2104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03-03-06/4/7571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30.01.2015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03-03-06/4/3577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02.08.2012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02-03-09/3040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12.07.2013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ЕД-4-3/12538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18.03.2013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03-11-06/2/8166 </w:t>
      </w:r>
    </w:p>
    <w:p w:rsidR="00E32A06" w:rsidRPr="00642F94" w:rsidRDefault="005566A1">
      <w:pPr>
        <w:widowControl w:val="0"/>
        <w:numPr>
          <w:ilvl w:val="0"/>
          <w:numId w:val="6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30.08.2012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03-03-06/1/442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7" w:name="page53"/>
      <w:bookmarkEnd w:id="27"/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27.08.2014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03-03-06/1/42717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30.05.2012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03-07-11/158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27.08.2012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03-03-06/4/88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12.08.2013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03-03-10/32649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17.07.2013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03-03-05/27903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31.10.2014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03-03-06/4/55221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07.08.2013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03-03-05/31863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27.05.2013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03-03-06/4/18915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04.04.2014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ГД-4-3/6160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14.05.2014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ГД-4-3/9245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02.12.2014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ГД-4-3/24920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12.05.2014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ГД-4-3/8911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08.05.2014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02-02-09/21987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07.05.2014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ГД-4-3/8816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22.05.2014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ГД-4-3/9950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30.10.2014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ГД-4-3/22421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06.06.2014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02-06-10/27554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27.02.2015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ГД-4-3/3098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27.01.2015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ЕД-4-15/1066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29.04.2013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БС-2-11/300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22.04.2014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БС-4-11/7781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24.03.2014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БС-4-11/5316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28.07.2014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03-11-06/2/36924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13.11.2014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03-05-05-01/57463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06.03.2013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02-03-10/6762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08.11.2013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02-06-010/47818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Определение ВАС РФ от 03.12.2007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13094/07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А45-1519/07-46/56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Президиума ВАС РФ от 27.11.2012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10252/12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А06-1871/2011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Пленума ВАС РФ от 11.07.2014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46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Определение ВАС РФ от 09.06.2014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ВАС-6290/14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А79-234/2013 </w:t>
      </w:r>
    </w:p>
    <w:p w:rsidR="00E32A06" w:rsidRPr="00642F94" w:rsidRDefault="005566A1">
      <w:pPr>
        <w:widowControl w:val="0"/>
        <w:numPr>
          <w:ilvl w:val="0"/>
          <w:numId w:val="6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Информационное письмо Президиума ВАС РФ от 22.12.2005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98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22. Учет прочих расчетов с кредиторами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69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righ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Обязательства учреждения по прочим расчетам с кредиторами и их группировка в синтетическом учете на счетах бухгалтерского учета.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применения учетных регистров в зависимости от прочих кредиторов.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средств, полученных во временное распоряжение.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с депонентами; списание невостребованной задолженности.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удержаниям из выплат по оплате труда.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6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внутриведомственных расходов. Особенности расчетов с распорядителем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(главным распорядителем) казенного учреждения.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централизованному снабжению.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right="12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расчетов по платежам из бюджета с финансовым органом казенного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9F271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8" w:name="page55"/>
      <w:bookmarkEnd w:id="28"/>
      <w:r w:rsidRPr="009F2714">
        <w:rPr>
          <w:rFonts w:ascii="Times New Roman" w:hAnsi="Times New Roman" w:cs="Times New Roman"/>
          <w:sz w:val="24"/>
          <w:szCs w:val="24"/>
        </w:rPr>
        <w:lastRenderedPageBreak/>
        <w:t>28</w:t>
      </w:r>
    </w:p>
    <w:p w:rsidR="00E32A06" w:rsidRPr="009F2714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9F271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14">
        <w:rPr>
          <w:rFonts w:ascii="Times New Roman" w:hAnsi="Times New Roman" w:cs="Times New Roman"/>
          <w:sz w:val="24"/>
          <w:szCs w:val="24"/>
        </w:rPr>
        <w:t>22.8. Расчеты с прочими кредиторами.</w:t>
      </w:r>
    </w:p>
    <w:p w:rsidR="00E32A06" w:rsidRPr="009F271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9F271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714"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Pr="009F2714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266- 283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134-147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162-175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105-111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нужд", ст.34, 96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9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25.11.2013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 раздел 1 глава 12 ст.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196, 200-208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197-ФЗ часть 3 раздел 6 глава 21 ст. 137- 138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Семейный кодекс Российской Федерации от 29.12.1995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223-ФЗ раздел 5 глава 13 ст. 81-82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02.10.2007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229-ФЗ "Об исполнительном производстве" глава 1, ст. 9, глава 11,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ст. 98-102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10.10.2008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казначейства отдельных функций финансовых органов субъектов Российской Федерации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и муниципальных образований по исполнению соответствующих бюджетов"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72н "О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08.10.2014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02-07-07/50609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02-02-04/67438,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42-7.4-05/5.1-805 от 25.12.2014 (с </w:t>
      </w:r>
      <w:proofErr w:type="gramEnd"/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изм. от 03.02.2015) </w:t>
      </w:r>
      <w:proofErr w:type="gramEnd"/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РФ от 06.10.2009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3-2-06/109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18.10.2012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02-06-10/4354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РФ от 22.12.2011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02-06-07/5236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РФ от 25.04.2011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02-06-07/1546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04.10.2013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02-15-10/41200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02-01-011/55851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28.01.2014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02-01-09/3056 </w:t>
      </w:r>
    </w:p>
    <w:p w:rsidR="00E32A06" w:rsidRPr="00642F94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02-02-005/58618,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42-7.4-05/5.1-897 от 31.12.2013 </w:t>
      </w:r>
    </w:p>
    <w:p w:rsidR="00E32A06" w:rsidRDefault="005566A1">
      <w:pPr>
        <w:widowControl w:val="0"/>
        <w:numPr>
          <w:ilvl w:val="0"/>
          <w:numId w:val="7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Письмо ФФОМС от 23.01.2013 N 346/50-2/и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29" w:name="page57"/>
      <w:bookmarkEnd w:id="29"/>
      <w:r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18.10.2012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02-06-10/4354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7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"Обзор судебной практики Верховного Суда Российской Федерации за третий квартал 2013 года" (утв. </w:t>
      </w:r>
      <w:r>
        <w:rPr>
          <w:rFonts w:ascii="Times New Roman" w:hAnsi="Times New Roman" w:cs="Times New Roman"/>
          <w:sz w:val="20"/>
          <w:szCs w:val="20"/>
        </w:rPr>
        <w:t xml:space="preserve">Президиумом Верховного Суда РФ 05.02.2014)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Определение Конституционного Суда РФ от 21.06.2011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854-О-О </w:t>
      </w:r>
    </w:p>
    <w:p w:rsidR="00E32A06" w:rsidRPr="00642F94" w:rsidRDefault="005566A1">
      <w:pPr>
        <w:widowControl w:val="0"/>
        <w:numPr>
          <w:ilvl w:val="0"/>
          <w:numId w:val="7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Информационное письмо Президиума ВАС РФ от 20.10.2010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5. «Финансовый результат экономического субъекта»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23. Учет доходов и расходов текущего финансового года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Доходы и расходы текущего финансового года, их классификация по аналитическим счетам в зависимости от типа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отражения налоговых доходов администраторами доходов бюджетов и доходов от собственности и от оказания платных услуг казенными учреждениями.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 xml:space="preserve">Учет  доходов от безвозмездных  поступлений от бюджетов  (дотаций, субвенций,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межбюджетных трансфертов). Начисление, принятие, возврат администратором доходов на основании Уведомлений по расчетам между бюджетами.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23.4. Учет расходов казенного учреждения в соответствии с расходными обязательствами,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которых происходит в очередном финансовом году за счет средств соответствующего бюджета.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доходов и расходов от собственности бюджетного и автономного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отражения в учете предпринимательской деятельности учреждений (в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740"/>
        <w:gridCol w:w="1980"/>
        <w:gridCol w:w="3040"/>
      </w:tblGrid>
      <w:tr w:rsidR="00E32A06">
        <w:trPr>
          <w:trHeight w:val="276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Pr="00642F94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94">
              <w:rPr>
                <w:rFonts w:ascii="Times New Roman" w:hAnsi="Times New Roman" w:cs="Times New Roman"/>
                <w:sz w:val="24"/>
                <w:szCs w:val="24"/>
              </w:rPr>
              <w:t>том  числе  при  реализации  программ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 страхования</w:t>
            </w:r>
          </w:p>
        </w:tc>
      </w:tr>
      <w:tr w:rsidR="00E32A06">
        <w:trPr>
          <w:trHeight w:val="413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 здравоохранения).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 w:rsidRPr="00642F94">
        <w:trPr>
          <w:trHeight w:val="4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23.7. Учет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Pr="00642F94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F94">
              <w:rPr>
                <w:rFonts w:ascii="Times New Roman" w:hAnsi="Times New Roman" w:cs="Times New Roman"/>
                <w:sz w:val="24"/>
                <w:szCs w:val="24"/>
              </w:rPr>
              <w:t xml:space="preserve">при   получении   </w:t>
            </w:r>
            <w:proofErr w:type="gramStart"/>
            <w:r w:rsidRPr="00642F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gramEnd"/>
            <w:r w:rsidRPr="00642F94">
              <w:rPr>
                <w:rFonts w:ascii="Times New Roman" w:hAnsi="Times New Roman" w:cs="Times New Roman"/>
                <w:sz w:val="24"/>
                <w:szCs w:val="24"/>
              </w:rPr>
              <w:t xml:space="preserve">   и   автономным</w:t>
            </w:r>
          </w:p>
        </w:tc>
      </w:tr>
      <w:tr w:rsidR="00E32A06">
        <w:trPr>
          <w:trHeight w:val="413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выполнение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(муниципального)  задания,</w:t>
            </w:r>
          </w:p>
        </w:tc>
      </w:tr>
    </w:tbl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субсидий на иные цели, на цели осуществления капитальных вложений.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 xml:space="preserve">Учет операций с активами учреждений: доходы и расходы, связанные с реализацией нефинансовых и финансовых активов, от переоценки активов).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7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прочих доходов.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5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6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документального оформления доходов и расходов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642F94">
        <w:rPr>
          <w:rFonts w:ascii="Times New Roman" w:hAnsi="Times New Roman" w:cs="Times New Roman"/>
          <w:sz w:val="20"/>
          <w:szCs w:val="20"/>
        </w:rPr>
        <w:t xml:space="preserve"> 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293- 299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0" w:name="page59"/>
      <w:bookmarkEnd w:id="30"/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148-155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176-183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118-121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первая)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146-ФЗ раздел 1 глава 2 ст.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13,14,15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вторая) от 05.08.2000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117-ФЗ глава 21, 25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часть 2 глава 6 ст. 41, 42, 46, раздел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глава 10 ст. 65,69,70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 раздел 1 глава 12 ст. 195,196, глава 19 ст. 296, 298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12.01.1996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7-ФЗ "О некоммерческих организациях" глава 2 ст. 9.2, 10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03.11.2006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174-ФЗ "Об автономных учреждениях" глава 1 ст. 3, 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29.11.2010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326-ФЗ "Об обязательном медицинском страховании в Российской Федерации" глава 3 ст. 15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25.02.1999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39-ФЗ "Об инвестиционной деятельности в Российской Федерации, осуществляемой в форме капитальных вложений", глава 3, ст. 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02.09.2010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72н "О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РФ от 13.06.1995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49 "Об утверждении Методических указаний по инвентаризации имущества и финансовых обязательств"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ФНС России от 27.12.2012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ММВ-7-1/1004@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ФНС России от 27.12.2012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ММВ-7-1/1005@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18.09.2012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02-06-07/3798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02-02-005/58618,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42-7.4-05/5.1-897 от 31.12.2013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5566A1">
      <w:pPr>
        <w:widowControl w:val="0"/>
        <w:numPr>
          <w:ilvl w:val="0"/>
          <w:numId w:val="7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02-07-10/52224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24. Учет финансового результата прошлых отчетных периодов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Формирование в учете финансового результата прошлых отчетных периодов путем заключения показателей по счетам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заключения счетов бухгалтерского учета казенного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7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переоценки нефинансовых активов.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1" w:name="page61"/>
      <w:bookmarkEnd w:id="31"/>
      <w:r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156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184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122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РФ от 15.11.2002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1611-р «О переоценке основных средств и нематериальных активов бюджетных учреждений»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Коэффициенты, применяемые для переоценки основных средств и нематериальных активов бюджетных учреждений (утв. </w:t>
      </w:r>
      <w:r>
        <w:rPr>
          <w:rFonts w:ascii="Times New Roman" w:hAnsi="Times New Roman" w:cs="Times New Roman"/>
          <w:sz w:val="20"/>
          <w:szCs w:val="20"/>
        </w:rPr>
        <w:t xml:space="preserve">Росстатом 27.10.2006)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Минэкономразвития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25, Минфина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6н,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Минимущества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14, Госкомстата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 от 25.01.2003 "Об утверждении Порядка проведения переоценки основных средств и нематериальных активов бюджетных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 Минфина РФ от 08.02.2007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02-14-07/274 «О Порядке проведения переоценки» </w:t>
      </w:r>
    </w:p>
    <w:p w:rsidR="00E32A06" w:rsidRPr="00642F94" w:rsidRDefault="005566A1">
      <w:pPr>
        <w:widowControl w:val="0"/>
        <w:numPr>
          <w:ilvl w:val="0"/>
          <w:numId w:val="7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Третьего арбитражного апелляционного суда от 20.10.2014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А33-1159/2014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25. Учет доходов будущих периодов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и классификация доходов будущих периодов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79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 xml:space="preserve">Отражение в бухгалтерском учете операций по учету доходов будущих периодов (по этапам выполненных работ, по месячным, квартальным и годовым абонементам,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от реализации продукции сельского хозяйства).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отражения доходов по операциям реализации имущества казны на условиях рассрочки платежа казенным учреждением.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0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Отражение в учете грантов, субсидий (при условии их получения в течение ряда отчетных периодов).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157- 158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185-186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123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2" w:name="page63"/>
      <w:bookmarkEnd w:id="32"/>
      <w:r>
        <w:rPr>
          <w:rFonts w:ascii="Times New Roman" w:hAnsi="Times New Roman" w:cs="Times New Roman"/>
          <w:sz w:val="24"/>
          <w:szCs w:val="24"/>
        </w:rPr>
        <w:lastRenderedPageBreak/>
        <w:t>32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вторая) от 05.08.2000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117-ФЗ глава 21, 25 </w:t>
      </w: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часть 2 глава 4 ст. 21, глава 10 ст. 78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0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25.09.2014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981 "Об утверждении Правил предоставления субсидий из федерального бюджета федеральному государственному бюджетному учреждению "Фонд содействия развитию малых форм предприятий в научно-технической сфере" на предоставление грантов малым инновационным предприятиям на финансовое обеспечение инновационных проектов, результаты которых имеют перспективу коммерциализации, в рамках подпрограммы "Стимулирование инноваций" государственной программы Российской Федерации "Экономическое развитие и инновационная экономика"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Минобразования РФ от 01.11.1999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735 "Об утверждении Положения об организации конкурсов на соискание грантов и научно-исследовательских работ по грантам Министерства образования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17.02.2015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02-07-07/7349 </w:t>
      </w: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19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ФНС России от 08.07.2014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ГД-4-3/13219 </w:t>
      </w: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03-03-06/4/7571 </w:t>
      </w: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30.01.2015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03-03-06/4/3577 </w:t>
      </w: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03.06.2014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02-05-10/26776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Пленума Верховного Суда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13, Пленума ВАС РФ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 от 08.10.1998 "О практике применения положений Гражданского кодекса Российской Федерации о процентах за пользование чужими денежными средствами" (п. 12)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26. Учет расходов будущих периодов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Классификация расходов будущих периодов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учета расходов на приобретение программного обеспечения по лицензионным договорам.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расходов на оплату договоров страхования.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прочих расходов будущих периодов в соответствии с принятой учетной политикой учреждения (в том числе по выплате отпускных, неравномерно производимому ремонту основных средств и пр.).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159- 160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187-188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124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3" w:name="page65"/>
      <w:bookmarkEnd w:id="33"/>
      <w:r>
        <w:rPr>
          <w:rFonts w:ascii="Times New Roman" w:hAnsi="Times New Roman" w:cs="Times New Roman"/>
          <w:sz w:val="24"/>
          <w:szCs w:val="24"/>
        </w:rPr>
        <w:lastRenderedPageBreak/>
        <w:t>33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четвертая) от 18.12.2006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230-ФЗ раздел 7 ст. 1225,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1233, 1235, 1259, 1262 </w:t>
      </w: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вторая) от 05.08.2000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117-ФЗ глава 21 ст. 149, глава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14,п. 1 ст. 251 </w:t>
      </w: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Закон РФ от 27.11.1992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4015-1 "Об организации страхового дела в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25.04.2002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40-ФЗ "Об обязательном страховании гражданской ответственности владельцев транспортных средств" глава 2 ст. 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8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Положение о правилах обязательного страхования гражданской ответственности владельцев транспортных средств (утв. </w:t>
      </w:r>
      <w:r>
        <w:rPr>
          <w:rFonts w:ascii="Times New Roman" w:hAnsi="Times New Roman" w:cs="Times New Roman"/>
          <w:sz w:val="20"/>
          <w:szCs w:val="20"/>
        </w:rPr>
        <w:t xml:space="preserve">Банком России 19.09.2014 N 431-П)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29.08.2013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02-06-10/35603 </w:t>
      </w:r>
    </w:p>
    <w:p w:rsidR="00E32A06" w:rsidRPr="00642F94" w:rsidRDefault="005566A1">
      <w:pPr>
        <w:widowControl w:val="0"/>
        <w:numPr>
          <w:ilvl w:val="0"/>
          <w:numId w:val="8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02.10.2013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02-06-10/40915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27. Учет резервов предстоящих расходов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и виды резервов в бюджетном учете, их классификация.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утверждения резервов в учетной политике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отражения операций с резервами на счетах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302.1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07.04.2015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02-07-07/19450 </w:t>
      </w:r>
    </w:p>
    <w:p w:rsidR="00E32A06" w:rsidRPr="00642F94" w:rsidRDefault="005566A1">
      <w:pPr>
        <w:widowControl w:val="0"/>
        <w:numPr>
          <w:ilvl w:val="0"/>
          <w:numId w:val="8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5566A1">
      <w:pPr>
        <w:widowControl w:val="0"/>
        <w:numPr>
          <w:ilvl w:val="0"/>
          <w:numId w:val="8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31.10.2014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02-07-10/55586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6. «Санкционирование расходов»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28. Санкционирование расходов бюджета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28.1. Понятие  санкционирования  расходов  бюджета  в  соответствии  с 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4" w:name="page67"/>
      <w:bookmarkEnd w:id="34"/>
      <w:r>
        <w:rPr>
          <w:rFonts w:ascii="Times New Roman" w:hAnsi="Times New Roman" w:cs="Times New Roman"/>
          <w:sz w:val="24"/>
          <w:szCs w:val="24"/>
        </w:rPr>
        <w:lastRenderedPageBreak/>
        <w:t>34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8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Группировка показателей санкционирования по счетам бюджетного учета по соответствующим годам.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8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обязательств: группировка, учетные регистры, учет главным распорядителем (распорядителем) и получателем бюджетных средств.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Бюджетные  ассигнования:  группировка  по  счетам  бюджетного  учета,  регистры,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учет бюджетных обязатель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ств  гл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>авным распорядителем (распорядителем) и получателем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308- 316, 321 - 330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128- 141, 142-149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часть 2 раздел 3 глава 10 ст. 69, часть 3 раздел 5 глава 18 ст. 158, раздел 8 глава 24 ст. 218, 219, 221, глава 19 ст. 166.1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01.09.2008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87н "О Порядке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санкционирования оплаты денежных обязательств получателей средств федерального бюджета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и администраторов источников финансирования дефицита федерального бюджета"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Казначейства России от 10.10.2008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казначейства отдельных функций финансовых органов субъектов Российской Федерации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и муниципальных образований по исполнению соответствующих бюджетов"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30.09.2008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104н "О Порядке доведения бюджетных ассигнований, лимитов бюджетных обязатель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20.11.2007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112н "Об Общих требованиях к порядку составления, утверждения и ведения бюджетных смет казенных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01.07.2014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02-03-09/31806 </w:t>
      </w: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02-02-05/16536,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07-04-05/05-187 от 25.03.2015 </w:t>
      </w:r>
    </w:p>
    <w:p w:rsidR="00E32A06" w:rsidRPr="00642F94" w:rsidRDefault="005566A1">
      <w:pPr>
        <w:widowControl w:val="0"/>
        <w:numPr>
          <w:ilvl w:val="0"/>
          <w:numId w:val="8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07.04.2015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02-07-07/19448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29. Санкционирование расходов бюджетного (автономного) учреждения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29.1. Понятие санкционирования расходов экономического субъекта. Группировка показателей санкционирования расходов по счетам бухгалтерского учета. Учетные регистры и порядок их составления.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5" w:name="page69"/>
      <w:bookmarkEnd w:id="35"/>
      <w:r>
        <w:rPr>
          <w:rFonts w:ascii="Times New Roman" w:hAnsi="Times New Roman" w:cs="Times New Roman"/>
          <w:sz w:val="24"/>
          <w:szCs w:val="24"/>
        </w:rPr>
        <w:lastRenderedPageBreak/>
        <w:t>35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сметных (плановых, прогнозных) назначений.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прав на принятие обязательств.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утвержденных объемов финансового обеспечения.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9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полученного финансового обеспечения.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308- 316, 321 – 330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161- 162, 165-180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187-188, 194-206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"Бюджетный кодекс Российской Федерации"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145-ФЗ, часть 2, раздел 3, глава 10, ст.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69.2, 78.1,78.2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02.09.2010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537 "О порядке осуществления федеральными органами исполнительной власти функций и полномочий учредителя федерального государственного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28.07.2010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81н "О требованиях к плану финансово-хозяйственной деятельности государственного (муниципального)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 30.  Учет  принятых  и  принимаемых  обязательств  (денежных  обязательств)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Обязательства: понятие, группировка в аналитическом и синтетическом учете на счетах Раздела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42F94">
        <w:rPr>
          <w:rFonts w:ascii="Times New Roman" w:hAnsi="Times New Roman" w:cs="Times New Roman"/>
          <w:sz w:val="24"/>
          <w:szCs w:val="24"/>
        </w:rPr>
        <w:t xml:space="preserve"> Единого плана счетов бюджетного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Зависимость учета принятых обязательств от учетной политики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Отражение принятых (принимаемых) обязательств на счетах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9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Отложенные обязательства, их учет.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318-320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174н "Об утверждении Плана счетов бухгалтерского учета бюджетных учреждений и Инструкции по его применению" п. 163- 167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6" w:name="page71"/>
      <w:bookmarkEnd w:id="36"/>
      <w:r>
        <w:rPr>
          <w:rFonts w:ascii="Times New Roman" w:hAnsi="Times New Roman" w:cs="Times New Roman"/>
          <w:sz w:val="24"/>
          <w:szCs w:val="24"/>
        </w:rPr>
        <w:lastRenderedPageBreak/>
        <w:t>36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183н "Об утверждении Плана счетов бухгалтерского учета автономных учреждений и Инструкции по его применению" п. 189-193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162н "Об утверждении Плана счетов бюджетного учета и Инструкции по его применению" п. 139-141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"Бюджетный кодекс Российской Федерации"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145-ФЗ, часть 1, глава 1, ст.6. часть 3, раздел 8, глава 24, ст. 219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08.03.2015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25-ФЗ "О приостановлении действия отдельных положений Бюджетного кодекса Российской Федерации", ст. 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19.09.2008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98н "О Порядке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учета бюджетных обязательств получателей средств федерального бюджета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07.04.2015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02-07-07/19450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21.01.2013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02-06-07/155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25.03.2015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02-02-04/16546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Казначейства России от 05.08.2014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42-7.4-05/3.3-485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Минэкономразвития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18505-ЕЕ/Д28и,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02-02-04/39043 от 05.08.2014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02-06-07/11164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02-02-005/58618,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42-7.4-05/5.1-897 от 31.12.2013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17.02.2015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02-06-10/7167 </w:t>
      </w:r>
    </w:p>
    <w:p w:rsidR="00E32A06" w:rsidRPr="00642F94" w:rsidRDefault="005566A1">
      <w:pPr>
        <w:widowControl w:val="0"/>
        <w:numPr>
          <w:ilvl w:val="0"/>
          <w:numId w:val="9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02-03-09/17449, Казначейства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07-04-05/05-196 от 30.03.2015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7. «Учет на </w:t>
      </w:r>
      <w:proofErr w:type="spell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забалансовых</w:t>
      </w:r>
      <w:proofErr w:type="spellEnd"/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 счетах»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31. Учет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счетах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Характеристика объектов, отражаемых на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счетах. Общий порядок ведения учета на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счетах.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Регистры бухгалтерского учета, используемые для учета операций по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счетам.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имущества, полученного (переданного) в пользование, на ответственное хранение.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Централизованное снабжение. Материальные ценности, полученные (переданные)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централизованному снабжению.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списанной дебиторской и кредиторской задолженности по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счетам.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обеспечений, государственных и муниципальных гарантий.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7" w:name="page73"/>
      <w:bookmarkEnd w:id="37"/>
      <w:r>
        <w:rPr>
          <w:rFonts w:ascii="Times New Roman" w:hAnsi="Times New Roman" w:cs="Times New Roman"/>
          <w:sz w:val="24"/>
          <w:szCs w:val="24"/>
        </w:rPr>
        <w:lastRenderedPageBreak/>
        <w:t>37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на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счетах специального оборудования и экспериментальных устрой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и ведении научно-исследовательских и опытно-конструкторских работ.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Учет поступлений и выбытий денежных средств на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счетах по КОСГУ.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7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Прочие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счета, отражение операций, порядок отражения операций в учете.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п. 330-388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65н "Об утверждении Указаний о порядке применения бюджетной классификации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 раздел 3 глава 23 ст.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329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вторая) от 26.01.1996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14-ФЗ раздел 4 глава 34, 36,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38, 47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"Бюджетный кодекс Российской Федерации"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145-ФЗ, раздел 4, ст. 115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06.12.2011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402-ФЗ "О бухгалтерском учете", ст. 8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06.05.2008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359 "О порядке осуществления наличных денежных расчетов и (или) расчетов с использованием платежных карт без применения контрольно-кассовой техники", п. 4, 11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"РД 3112199-1085-02. Временные нормы эксплуатационного пробега шин автотранспортных средств"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19.12.2014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02-07-07/66918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27.11.2014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02-07-10/60399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12.10.2012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02-06-10/4243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01.11.2014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02-06-10/56150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18.02.2014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02-06-10/6776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02.10.2013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02-06-10/40915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27.06.2014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02-07-07/31342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РФ от 23.07.2010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02-06-10/2723 </w:t>
      </w:r>
    </w:p>
    <w:p w:rsidR="00E32A06" w:rsidRPr="00642F94" w:rsidRDefault="005566A1">
      <w:pPr>
        <w:widowControl w:val="0"/>
        <w:numPr>
          <w:ilvl w:val="0"/>
          <w:numId w:val="9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10.09.2013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02-07-10/37335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8" w:name="page75"/>
      <w:bookmarkEnd w:id="38"/>
      <w:r w:rsidRPr="00642F94">
        <w:rPr>
          <w:rFonts w:ascii="Times New Roman" w:hAnsi="Times New Roman" w:cs="Times New Roman"/>
          <w:sz w:val="24"/>
          <w:szCs w:val="24"/>
        </w:rPr>
        <w:lastRenderedPageBreak/>
        <w:t>38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 xml:space="preserve">Раздел «Правовые основы деятельности </w:t>
      </w:r>
      <w:proofErr w:type="gramStart"/>
      <w:r w:rsidRPr="00642F94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>(муниципальных) учреждений»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1. «Общие положения»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1. Правовое положение государственных (муниципальных) учреждений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1.1. Законодательство,  регулирующее  деятельность 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 (муниципальных)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в Российской Федерации.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правового положения государственных (муниципальных)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Имущественные права государственного (муниципального учреждения).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Критерии разделения учреждений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бюджетные, казенные и автономные.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9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Создание учреждений: учредитель, учредительные  документы, органы управления.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Реорганизация и ликвидация учреждения, в том числе путем изменения типа.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1.6. Особенности юридической ответственности за правонарушения в деятельности государственных (муниципальных) учреждений.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часть 3 раздел 5 глава 18 ст. 161 </w:t>
      </w: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 раздел 1 глава 4  ст.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50, 51, 52, 53, 54, 55, 61, 63, 64,  123.21, 123.22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08.05.2010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12.01.1996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7-ФЗ "О некоммерческих организациях" </w:t>
      </w: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03.11.2006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174-ФЗ "Об автономных учреждениях" глава 1, ст. 1-3 глава 2,3,4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06.10.2003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131-ФЗ "Об общих принципах организации местного самоуправления в Российской Федерации" глава 1 ст. 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08.08.2001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129-ФЗ "О государственной регистрации юридических лиц и индивидуальных предпринимателей" глава 3, 4, 5, 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539 "Об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537 "О порядке осуществления федеральными органами исполнительной власти функций и полномочий учредителя федерального государственного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28.05.2007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325 "Об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ФНС России от 25.01.2012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Минэкономразвития РФ от 20.07.2007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261 "Об утверждении методических рекомендаций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39" w:name="page77"/>
      <w:bookmarkEnd w:id="39"/>
      <w:r>
        <w:rPr>
          <w:rFonts w:ascii="Times New Roman" w:hAnsi="Times New Roman" w:cs="Times New Roman"/>
          <w:sz w:val="24"/>
          <w:szCs w:val="24"/>
        </w:rPr>
        <w:lastRenderedPageBreak/>
        <w:t>39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Москвы от 21.12.2010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1075-ПП "Об утверждении Порядка создания, реорганизации, изменения типа и ликвидации государственных учреждений города Москвы"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РФ от 07.09.2010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1505-р «Об утверждении методических рекомендации по определению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критериев изменения типа государственных учреждений субъектов Российской Федерации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РФ от 30.06.2010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1101-р «Об утверждении Программы Правительства РФ по повышению эффективности бюджетных расходов на период до 2012 года»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16.05.2011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12-08-22/1959 "Комплексные рекомендации органам исполнительной власти субъектов Российской Федерации, органам местного самоуправления по реализации Федерального закона от 8 мая 2010 г.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Тема  2.  Правовая  организация  деятельности  </w:t>
      </w:r>
      <w:proofErr w:type="gram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  (муниципального)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видов деятельности, осуществляемых бюджетными, казенными и автономными учреждениями.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Государственное (муниципальное) задание. Финансовое обеспечение выполнения государственного (муниципального) задания. Предоставление субсидий. Включение платных услуг в государственное (муниципальное) задание. Целевые субсидии.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Межбюджетные трансферты. Использование и возврат остатков межбюджетных трансфертов.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Осуществление  закупок  товаров,  работ,  услуг  для  обеспечения  государственных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(муниципальных) нужд.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Контроль учредителя за деятельностью бюджетного (автономного) учреждения.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Обеспечение открытости и доступности информации о деятельности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(муниципальных) учреждений.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 раздел 1 глава 4 ст. 50 </w:t>
      </w:r>
    </w:p>
    <w:p w:rsidR="00E32A06" w:rsidRDefault="005566A1">
      <w:pPr>
        <w:widowControl w:val="0"/>
        <w:numPr>
          <w:ilvl w:val="0"/>
          <w:numId w:val="10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раздел 3 ст.  </w:t>
      </w:r>
      <w:r>
        <w:rPr>
          <w:rFonts w:ascii="Times New Roman" w:hAnsi="Times New Roman" w:cs="Times New Roman"/>
          <w:sz w:val="20"/>
          <w:szCs w:val="20"/>
        </w:rPr>
        <w:t xml:space="preserve">69, 69.1, 69.2, 70,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72,73,78 </w:t>
      </w:r>
    </w:p>
    <w:p w:rsidR="00E32A06" w:rsidRPr="00642F94" w:rsidRDefault="005566A1">
      <w:pPr>
        <w:widowControl w:val="0"/>
        <w:numPr>
          <w:ilvl w:val="0"/>
          <w:numId w:val="10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12.01.1996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7-ФЗ "О некоммерческих организациях" ст. 9.2 </w:t>
      </w:r>
    </w:p>
    <w:p w:rsidR="00E32A06" w:rsidRPr="00642F94" w:rsidRDefault="005566A1">
      <w:pPr>
        <w:widowControl w:val="0"/>
        <w:numPr>
          <w:ilvl w:val="0"/>
          <w:numId w:val="10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03.11.2006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174-ФЗ "Об автономных учреждениях" глава 1 ст. 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15.04.1995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333 "О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02.08.2010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590 "О порядке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0" w:name="page79"/>
      <w:bookmarkEnd w:id="40"/>
      <w:r w:rsidRPr="00642F94">
        <w:rPr>
          <w:rFonts w:ascii="Times New Roman" w:hAnsi="Times New Roman" w:cs="Times New Roman"/>
          <w:sz w:val="24"/>
          <w:szCs w:val="24"/>
        </w:rPr>
        <w:lastRenderedPageBreak/>
        <w:t>40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0"/>
          <w:szCs w:val="20"/>
        </w:rPr>
        <w:t>физическим лицом, подлежащих исполнению в денежной форме, и финансового обеспечения их осуществления"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02.09.2010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0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(муниципальными учреждениями)"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28.11.2013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1090 "Об утверждении методики сокращения количества товаров, объемов работ или услуг при уменьшении цены контракта"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18.10.2007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684 "Об утверждении Правил опубликования отчетов о деятельности автономного учреждения и об использовании закрепленного за ним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28.07.2010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81н "О требованиях к плану финансово-хозяйственной деятельности государственного (муниципального)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20.11.2007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112н "Об Общих требованиях к порядку составления, утверждения и ведения бюджетных смет казенных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21.07.2011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Арбитражного суда Западно-Сибирского округа от 28.10.2014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А70-966/2014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Президиума ВАС РФ от 12.01.1999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7297/98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А40-15045/98-63-206 и другие акты высших судов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3. Распоряжение имуществом государственного (муниципального) учреждения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Имущество государственных (муниципальных) учреждений, в том числе закрепленное собственником, приобретенное за счет средств, выделенных собственником на его приобретение, приобретенное за счет средств от приносящей доход деятельности.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0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Недвижимое и особо ценное движимое имущество. Распоряжение имуществом бюджетного и автономного учреждения.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распоряжения имуществом казенного учреждения.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6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Аренда государственного и муниципального имущества. Лизинг. Доверительное управление имуществом. Крупные сделки, в том числе сделки с заинтересованностью.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часть 3 раздел 5 глава 18 ст. 161 </w:t>
      </w:r>
    </w:p>
    <w:p w:rsidR="00E32A06" w:rsidRPr="00642F94" w:rsidRDefault="005566A1">
      <w:pPr>
        <w:widowControl w:val="0"/>
        <w:numPr>
          <w:ilvl w:val="0"/>
          <w:numId w:val="10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51-ФЗ раздел 1 глава 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2 глава 19 ст. 294, 295, 297, 298 </w:t>
      </w:r>
    </w:p>
    <w:p w:rsidR="00E32A06" w:rsidRPr="00642F94" w:rsidRDefault="005566A1">
      <w:pPr>
        <w:widowControl w:val="0"/>
        <w:numPr>
          <w:ilvl w:val="0"/>
          <w:numId w:val="10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136-ФЗ глава 3, 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1" w:name="page81"/>
      <w:bookmarkEnd w:id="41"/>
      <w:r>
        <w:rPr>
          <w:rFonts w:ascii="Times New Roman" w:hAnsi="Times New Roman" w:cs="Times New Roman"/>
          <w:sz w:val="24"/>
          <w:szCs w:val="24"/>
        </w:rPr>
        <w:lastRenderedPageBreak/>
        <w:t>41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03.11.2006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174-ФЗ "Об автономных учреждениях" глава 1, ст. 3, глава 3 ст. 14-17 </w:t>
      </w: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12.01.1996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7-ФЗ "О некоммерческих организациях" ст. 9.2 </w:t>
      </w: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26.07.2006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135-ФЗ "О защите конкуренции" глава 4 ст. 17.1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21.07.1997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122-ФЗ "О государственной регистрации прав на недвижимое имущество и сделок с ним"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29.10.1998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164-ФЗ "О финансовой аренде (лизинге)" глава 1 ст. 9.1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08.05.2010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ст. 13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538 "О порядке отнесения имущества автономного или бюджетного учреждения к категории особо ценного движимого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12.08.2011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677 "Об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537 "О порядке осуществления федеральными органами исполнительной власти функций и полномочий учредителя федерального государственного учреждения"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16.07.2007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447 "О совершенствовании учета федерального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Минфина России от 22.10.2013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12-08-06/44036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Разъяснения ФАС РФ от 01.11.2011 "Разъяснения ФАС России по применению статьи 17.1 Закона о защите конкуренции, Правил проведения конкурсов или аукционов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67 от 10.02.2010"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Разъяснения ФАС России от 05.06.2012 "Разъяснения ФАС России по применению статьи 17.1 Федерального закона от 26.07.2006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135-ФЗ "О защите конкуренции"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МЧС РФ от 03.12.2010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614 "Об утверждении Порядка предварительного согласования совершения федеральным бюджетным учреждением, находящимся в ведении МЧС России, крупных сделок, соответствующих критериям, установленным пунктом 13 статьи 9.2 Федерального закона "О некоммерческих организациях"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Минкультуры России от 10.09.2010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586 (ред. от 08.02.2013) "Об утверждении Порядка предварительного согласования совершения подведомственным Министерству культуры Российской Федерации федеральным бюджетным учреждением крупных сделок"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0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ФАС Восточно-Сибирского округа от 24.06.2013 по делу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А78-8980/2012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2. «Основы правового регулирования трудовых отношений»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4. Трудовой договор, материальная ответственность сторон трудового договора. Особенности труда отдельных категорий работников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4.1. Трудовое  законодательство  и  иные  акты,  содержащие  нормы  трудового  права.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Запрещение дискриминации в сфере труда. Локальные нормативные акты, содержащие нормы трудового права. Действие трудового законодательства и иных актов, содержащих нормы трудового права. Действие трудового законодательства во времени. Исчисление сроков.</w:t>
      </w: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2" w:name="page83"/>
      <w:bookmarkEnd w:id="42"/>
      <w:r>
        <w:rPr>
          <w:rFonts w:ascii="Times New Roman" w:hAnsi="Times New Roman" w:cs="Times New Roman"/>
          <w:sz w:val="24"/>
          <w:szCs w:val="24"/>
        </w:rPr>
        <w:lastRenderedPageBreak/>
        <w:t>42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0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>Основания возникновения трудовых отношений на основании трудового договора (в результате избрания на должность; избрания по конкурсу на замещение соответствующей должности; назначения на должность или утверждения в должности), на основании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Основные права и обязанности работника и работодателя. Представители работников и работодателей.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0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51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Коллективные договоры, соглашения. Содержание и структура коллективного договора. Установление в коллективном договоре с учетом финансово-экономического положения работодателя льгот и преимуще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я работников, условий труда, более благоприятных по сравнению с установленными законами, иными нормативными правовыми актами, соглашениями. Срок действия коллективного договора, в том числе при смене формы собственности организации, при реорганизации организации в форме слияния, присоединения, разделения, при ликвидации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Виды соглашений.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Порядок и условия заключения соглашений, содержащие обязательства, финансовое обеспечение выполнения которых осуществляется за счет средств соответствующих бюджетов. Регистрация коллективного договора, соглашения.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4.4. Содержание трудового договора: обязательные и дополнительные условия трудового договора. Срок трудового договора, Срочный трудовой договор. Совместительство и совмещение. Заключение трудового договора. Основания и порядок оформления. Условия заключения трудового договора с бывшими государственными и муниципальными служащими. Испытания при приеме на работу и их результаты. Изменение трудового договора. Переводы и перемещения работника. Прекращение трудового договора.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Основания. Общий порядок оформления прекращения трудового договора.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4.5. Заработная плата. Установление минимального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>, в том числе в субъекте Российской Федерации. Порядок, место и сроки выплаты заработной платы.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Порядок</w:t>
      </w:r>
      <w:r w:rsidRPr="00642F94">
        <w:rPr>
          <w:rFonts w:ascii="Times New Roman" w:hAnsi="Times New Roman" w:cs="Times New Roman"/>
          <w:sz w:val="24"/>
          <w:szCs w:val="24"/>
        </w:rPr>
        <w:tab/>
        <w:t>документального  оформления  операций  с  заработной  платой  работника.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Исчисление средней  заработной платы. Ограничение  удержаний из  заработной платы.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Ограничение размера удержаний из заработной платы.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4.6. Гарантии и компенсации работникам, совмещающим работу с получением образования. Гарантии и компенсации, связанные с расторжение трудового договора.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Выходное пособие. Гарантии и компенсации работникам, направляемым работодателем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3" w:name="page85"/>
      <w:bookmarkEnd w:id="43"/>
      <w:r w:rsidRPr="00642F94">
        <w:rPr>
          <w:rFonts w:ascii="Times New Roman" w:hAnsi="Times New Roman" w:cs="Times New Roman"/>
          <w:sz w:val="24"/>
          <w:szCs w:val="24"/>
        </w:rPr>
        <w:lastRenderedPageBreak/>
        <w:t>43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на  профессиональное  обучение  или  дополнительное  профессиональное  образование.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Возмещение расходов при использовании личного имущества работника.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4.7. Условия  наступления  материальной  ответственности  стороны  трудового  договора.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Материальная ответственность работодателя, в том числе за задержку выплаты заработной платы и других выплат, причитающихся работнику. Возмещение морального вреда, причиненного работнику. Пределы материальной ответственности работника.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Случаи  полной  материальной  ответственности  работника. Порядок  взыскания  ущерба.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Возмещение затрат, связанных с обучением работника. Снижение органом по рассмотрению трудовых споров размера ущерба, подлежащего взысканию с работника.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4.8. Особенности  правового  регулирования  труда  отдельных  категорий  работников.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Особенности  заключения  и  прекращения  трудового  договора  с  научным  работником.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Руководитель  научной  организации,  заместители  руководителя  научной  организации: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возрастной ценз, срок заключения трудового договора. Дополнительные основания прекращения трудового договора с руководителем, заместителем руководителя научной организации. Особенности регулирования труда медицинских и педагогических работников. Особенности заключения и изменения условий трудового договора о дистанционной работе. Особенности режима рабочего времени и времени отдыха дистанционного работника. Особенности прекращения трудового договора о дистанционной работе.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197-ФЗ главы 1, 2, 7, 10-13, 21- 28, 37-39, 44, 49.1, 52.1, 55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19.06.2000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82-ФЗ "О минимальном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размере оплаты труда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E32A06" w:rsidRPr="00642F94" w:rsidRDefault="005566A1">
      <w:pPr>
        <w:widowControl w:val="0"/>
        <w:numPr>
          <w:ilvl w:val="0"/>
          <w:numId w:val="1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"Макет коллективного договора" (утв. Минтрудом РФ 06.11.2003)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Минтруда РФ от 10.10.2003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68 "Об утверждении Положения о Регистре соглашений и коллективных договоров"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19"/>
          <w:szCs w:val="19"/>
        </w:rPr>
      </w:pPr>
      <w:r w:rsidRPr="00642F94">
        <w:rPr>
          <w:rFonts w:ascii="Times New Roman" w:hAnsi="Times New Roman" w:cs="Times New Roman"/>
          <w:sz w:val="19"/>
          <w:szCs w:val="19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19"/>
          <w:szCs w:val="19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19"/>
          <w:szCs w:val="19"/>
        </w:rPr>
        <w:t xml:space="preserve"> РФ от 14.08.2008 </w:t>
      </w:r>
      <w:r>
        <w:rPr>
          <w:rFonts w:ascii="Times New Roman" w:hAnsi="Times New Roman" w:cs="Times New Roman"/>
          <w:sz w:val="19"/>
          <w:szCs w:val="19"/>
        </w:rPr>
        <w:t>N</w:t>
      </w:r>
      <w:r w:rsidRPr="00642F94">
        <w:rPr>
          <w:rFonts w:ascii="Times New Roman" w:hAnsi="Times New Roman" w:cs="Times New Roman"/>
          <w:sz w:val="19"/>
          <w:szCs w:val="19"/>
        </w:rPr>
        <w:t xml:space="preserve"> 424н «Об утверждении Рекомендаций по заключению трудового договора с работником федерального бюджетного учреждения и его примерной форме»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19"/>
          <w:szCs w:val="19"/>
        </w:rPr>
      </w:pPr>
    </w:p>
    <w:p w:rsidR="00E32A06" w:rsidRPr="00642F94" w:rsidRDefault="005566A1">
      <w:pPr>
        <w:widowControl w:val="0"/>
        <w:numPr>
          <w:ilvl w:val="0"/>
          <w:numId w:val="1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Минтруда РФ от 31.12.2002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Пленума Верховного Суда РФ от 16.11.2006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52 "О применении судами законодательства, регулирующего материальную ответственность работников за ущерб, причиненный работодателю"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4" w:name="page87"/>
      <w:bookmarkEnd w:id="44"/>
      <w:r w:rsidRPr="00642F94">
        <w:rPr>
          <w:rFonts w:ascii="Times New Roman" w:hAnsi="Times New Roman" w:cs="Times New Roman"/>
          <w:sz w:val="24"/>
          <w:szCs w:val="24"/>
        </w:rPr>
        <w:lastRenderedPageBreak/>
        <w:t>44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 5.  Системы  оплаты  труда  работников  государственных  (муниципальных)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применения системы оплаты труда работников учреждений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Установление  фиксированных  тарифных  ставок,  окладов,  должностных  окладов,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ставок</w:t>
      </w:r>
      <w:r w:rsidRPr="00642F94">
        <w:rPr>
          <w:rFonts w:ascii="Times New Roman" w:hAnsi="Times New Roman" w:cs="Times New Roman"/>
          <w:sz w:val="24"/>
          <w:szCs w:val="24"/>
        </w:rPr>
        <w:tab/>
        <w:t>заработной   платы   работников   учреждений   на   основе   профессиональных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квалификационных групп.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Применение повышающих коэффициентов к окладам (должностным) окладам.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Требования применения профессиональных стандартов и норам труда при установлении оклада.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Аттестация работников государственных (муниципальных)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Применение видов выплат компенсационного и стимулирующего характера в соответствии с перечнем видов выплат.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руководителей, заместителей, главных бухгалтеров государственных (муниципальных) учреждений. Предельный уровень соотношения средней заработной платы руководителей и средней заработной платы работников.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Разработка и утверждение Положений об оплате труда работников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197-ФЗ часть 3 раздел 6  глава 20 ст.129, 130,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21 ст.  133, 144, 145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05.08.2008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оплате труда работников федеральных государственных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год" (утв. решением Российской трехсторонней комиссии по регулированию социально-трудовых отношений от 24.12.2014, протокол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27.08.2008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450 "Об утверждении Методических рекомендаций по разработке федеральными государственными органами условий оплаты труда для работающих в них и в их территориальных органах работников"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14.08.2008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425н "Об утверждении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29.12.2007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РФ от 29.12.2007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5" w:name="page89"/>
      <w:bookmarkEnd w:id="45"/>
      <w:r>
        <w:rPr>
          <w:rFonts w:ascii="Times New Roman" w:hAnsi="Times New Roman" w:cs="Times New Roman"/>
          <w:sz w:val="24"/>
          <w:szCs w:val="24"/>
        </w:rPr>
        <w:lastRenderedPageBreak/>
        <w:t>45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6 августа 2007 г.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22.01.2013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23"О Правилах разработки, утверждения и применения профессиональных стандартов"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29.04.2013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170н "Об утверждении методических рекомендаций по разработке профессионального стандарта"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12.04.2013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147н "Об утверждении Макета профессионального стандарта"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12.04.2013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148н "Об утверждении уровней квалификации в целях разработки проектов профессиональных стандартов"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30.09.2013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504 "Об утверждении методических рекомендаций по разработке систем нормирования труда в государственных (муниципальных) учреждениях" Постановление Правительства РФ от 11.11.2002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804 "О правилах разработки и утверждения типовых норм труда"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РФ от 08.04.2008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167н "Об утверждении Порядка исчисления размера средней заработной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платы для определения размера должностного оклада руководителя федерального бюджетного учреждения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27.05.2003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58-ФЗ "О системе государственной службы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27.07.2004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79-ФЗ "О государственной гражданской службе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02.03.2007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25-ФЗ "О муниципальной службе в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Указ Президента РФ от 25.07.2006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763 "О денежном содержании федеральных государственных гражданских служащих"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Определение Верховного Суда РФ от 25.06.2014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44-АПГ14-9 «Об оставлении без изменения решения Пермского краевого суда от 12.03.2014, которым был признан недействующим пункт 3.1.1 подраздела 3 раздела 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642F94">
        <w:rPr>
          <w:rFonts w:ascii="Times New Roman" w:hAnsi="Times New Roman" w:cs="Times New Roman"/>
          <w:sz w:val="20"/>
          <w:szCs w:val="20"/>
        </w:rPr>
        <w:t xml:space="preserve"> Положения о системе оплаты труда работников бюджетных учреждений дорожного хозяйства Пермского края, утвержденного постановлением Правительства Пермского края от 27.07.2009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487-п»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Определение Верховного Суда РФ от 14.08.2013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83-АПГ13-8 «Об оставлении без изменения решения Брянского областного суда от 08.05.2013, которым отказано в удовлетворении заявления о признании недействующими отдельных положений раздела 6 Положения об отраслевой системе оплаты труда работников государственных бюджетных и казенных учреждений здравоохранения Брянской области, утв. постановлением администрации Брянской области от 29.12.2012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1379» 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42F94">
        <w:rPr>
          <w:rFonts w:ascii="Times New Roman" w:hAnsi="Times New Roman" w:cs="Times New Roman"/>
          <w:sz w:val="24"/>
          <w:szCs w:val="24"/>
        </w:rPr>
        <w:tab/>
      </w: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6.   Совершенствование   системы   оплаты   труда   в   </w:t>
      </w:r>
      <w:proofErr w:type="gram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(муниципальных) </w:t>
      </w:r>
      <w:proofErr w:type="gramStart"/>
      <w:r w:rsidRPr="00642F94">
        <w:rPr>
          <w:rFonts w:ascii="Times New Roman" w:hAnsi="Times New Roman" w:cs="Times New Roman"/>
          <w:b/>
          <w:bCs/>
          <w:sz w:val="24"/>
          <w:szCs w:val="24"/>
        </w:rPr>
        <w:t>учреждениях</w:t>
      </w:r>
      <w:proofErr w:type="gramEnd"/>
      <w:r w:rsidRPr="00642F94">
        <w:rPr>
          <w:rFonts w:ascii="Times New Roman" w:hAnsi="Times New Roman" w:cs="Times New Roman"/>
          <w:b/>
          <w:bCs/>
          <w:sz w:val="24"/>
          <w:szCs w:val="24"/>
        </w:rPr>
        <w:t>. Переход к «эффективному» контракту»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обеспечение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соответствия оплаты труда работников учреждений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качеству оказания ими государственных (муниципальных) услуг.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Зависимость оплаты труда от эффективности деятельности работников по заданным критериям и показателям.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Разработка и утверждение критериев эффективности деятельности учреждений.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Понятие и последовательность введения «эффективного контракта».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Оформление трудовых отношений с работниками при введении эффективного контракта в части установления показателей, критериев и условий осуществления стимулирующих выплат.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6" w:name="page91"/>
      <w:bookmarkEnd w:id="46"/>
      <w:r>
        <w:rPr>
          <w:rFonts w:ascii="Times New Roman" w:hAnsi="Times New Roman" w:cs="Times New Roman"/>
          <w:sz w:val="24"/>
          <w:szCs w:val="24"/>
        </w:rPr>
        <w:lastRenderedPageBreak/>
        <w:t>46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РФ от 26.11.2012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2190-р «Об утверждении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Программы поэтапного совершенствования системы оплаты труда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в государственных (муниципальных) учреждениях на 2012 -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2018 годы»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2015 год" (утв. решением Российской трехсторонней комиссии по регулированию социально-трудовых отношений от 24.12.2014, протокол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Распоряжение Правительства РФ от 04.03.2013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293-р «Об утверждении государственной программы Российской Федерации "Управление государственными финансами"»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26.04.2013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01.07.2013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287 "О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Минздрава России от 28.06.2013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421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Минтруда России от 18.01.2013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21 "О методических рекомендациях по разработке органами исполнительной власти субъектов Российской Федерации планов мероприятий (региональных "дорожных карт") "Повышение эффективности и качества услуг в сфере социального обслуживания населения (2013 - 2018 годы)"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28.11.2013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06-948 "О методических рекомендациях"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Письмо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18.03.2014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АК-610/05 "О проведении мониторинга эффективности образовательных организаций высшего образования в 2014 году"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3 «Основы бюджетного законодательства»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7. Бюджетное устройство Российской Федерации и бюджетные полномочия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Структура бюджетной системы Российской Федерации. Бюджетные полномочия Российской Федерации, субъектов Российской Федерации и муниципальных образований.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Принципы бюджетной системы Российской Федерации.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Виды доходов бюджетов. Формирование доходов бюджетов: федерального, субъекта Российской Федерации и местного.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Общее понятие расходов бюджетов; бюджетные ассигнования, предоставление субсидий юридическим и физическим лицам, бюджетные инвестиции, расходные обязательства.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Дефицит бюджета и источники его финансирования.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7" w:name="page93"/>
      <w:bookmarkEnd w:id="47"/>
      <w:r>
        <w:rPr>
          <w:rFonts w:ascii="Times New Roman" w:hAnsi="Times New Roman" w:cs="Times New Roman"/>
          <w:sz w:val="24"/>
          <w:szCs w:val="24"/>
        </w:rPr>
        <w:lastRenderedPageBreak/>
        <w:t>47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часть 1 глава 1 ст. 2, 6, глава 2 ст. 7-9, часть 2 глава 3 ст. 10, главы 6, 10, 13 </w:t>
      </w: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первая)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146-ФЗ раздел 1 глава 1 ст. 1 </w:t>
      </w: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01.12.2014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384-ФЗ "О федеральном бюджете на 2015 год и на плановый период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 и 2017 годов"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06.10.2003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131-ФЗ "Об общих принципах организации местного самоуправления в Российской Федерации", глава 7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06.10.1999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глава 4.1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10.12.2003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173-ФЗ "О валютном регулировании и валютном контроле", глава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 ст. 4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05.04.2013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18.12.2013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02.09.2010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0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proofErr w:type="gramStart"/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26.02.2014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(муниципальными учреждениями)"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26.11.2013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1071 "Об утверждении Правил принятия решений о заключении государственных контрактов на поставку товаров, выполнение работ, оказание услуг для обеспечения федеральных нужд и концессионных соглашений,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концедентом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по которым выступает Российская Федерация, на срок, превышающий срок действия утвержденных лимитов бюджетных обязательств"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30.09.2008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104н "О Порядке доведения бюджетных ассигнований, лимитов бюджетных обязатель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09.01.2014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 "Об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09.01.2014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11.06.2009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1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28.07.2010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82н "О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8" w:name="page95"/>
      <w:bookmarkEnd w:id="48"/>
      <w:r w:rsidRPr="00642F94">
        <w:rPr>
          <w:rFonts w:ascii="Times New Roman" w:hAnsi="Times New Roman" w:cs="Times New Roman"/>
          <w:sz w:val="24"/>
          <w:szCs w:val="24"/>
        </w:rPr>
        <w:lastRenderedPageBreak/>
        <w:t>48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8. Бюджетный процесс в Российской Федерации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Участники бюджетного процесса, их полномочия.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составления проектов бюджетов. Долгосрочное бюджетное планирование.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развития. Прогнозирование доходов бюджетов.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бюджетных ассигнований.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Государственные программы Российской Федерации, субъекта Российской Федерации, муниципальные программы.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Рассмотрение и утверждение бюджетов: от проекта до рассмотрения и утверждения.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Внесение изменений в федеральный закон о федеральном бюджете.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Исполнение бюджетов: по доходам, расходам, источникам финансирования дефицита бюджета.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Сводная бюджетная роспись, бюджетная роспись, кассовый план.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текущего финансового года.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Бюджетный кодекс Российской Федерации от 31.07.1998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145-ФЗ часть 3 раздел 5, 6, 7 </w:t>
      </w: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28.06.2014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172-ФЗ "О стратегическом планировании в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22.07.2009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596 "О порядке разработки прогноза социально-экономического развития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29.12.2007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1010 "О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02.08.2010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588 "Об утверждении Порядка разработки, реализации и оценки эффективности государственных программ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13.09.2010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716 "Об утверждении Правил формирования и реализации федеральной адресной инвестиционной программы"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01.03.2008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134 "Об утверждении Правил формирования и использования бюджетных ассигнований Инвестиционного фонда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19.04.2005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239 "Об утверждении Положения о разработке, утверждении и реализации ведомственных целевых программ"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29.12.2007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1010 "О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23.11.2011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159н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09.12.2013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117н "О Порядке составления и ведения кассового плана исполнения федерального бюджета в текущем финансовом году"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18.12.2013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2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30.09.2008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104н "О Порядке доведения бюджетных ассигнований, лимитов бюджетных обязатель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49" w:name="page97"/>
      <w:bookmarkEnd w:id="49"/>
      <w:r w:rsidRPr="00642F94">
        <w:rPr>
          <w:rFonts w:ascii="Times New Roman" w:hAnsi="Times New Roman" w:cs="Times New Roman"/>
          <w:sz w:val="24"/>
          <w:szCs w:val="24"/>
        </w:rPr>
        <w:lastRenderedPageBreak/>
        <w:t>49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0"/>
          <w:szCs w:val="20"/>
        </w:rPr>
        <w:t>лимитов бюджетных обязатель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>и реорганизации участников бюджетного процесса федерального уровня"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23.11.2011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159н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12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1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"Положение о порядке завершения в текущем финансовом году операций по счетам федерального бюджета, открытым в подразделениях Банка России и кредитных организациях (филиалах)" (утв. </w:t>
      </w:r>
      <w:r>
        <w:rPr>
          <w:rFonts w:ascii="Times New Roman" w:hAnsi="Times New Roman" w:cs="Times New Roman"/>
          <w:sz w:val="20"/>
          <w:szCs w:val="20"/>
        </w:rPr>
        <w:t xml:space="preserve">Минфином России N 127н, Банком России N 328-П 12.11.2008)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Минфина России от 06.06.2008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56н "Об утверждении Порядка завершения операций по исполнению федерального бюджета в текущем финансовом году"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50" w:name="page99"/>
      <w:bookmarkEnd w:id="50"/>
      <w:r w:rsidRPr="00642F94">
        <w:rPr>
          <w:rFonts w:ascii="Times New Roman" w:hAnsi="Times New Roman" w:cs="Times New Roman"/>
          <w:sz w:val="24"/>
          <w:szCs w:val="24"/>
        </w:rPr>
        <w:lastRenderedPageBreak/>
        <w:t>50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>Раздел «Основы налогообложения»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1. Налоговая система Российской Федерации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1. Система налогов и сборов в Российской Федерации. Участники налоговых отношений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1.1. Классификация  налогов  и  сборов:  федеральные,  региональные  и  местные  налоги.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Общие условия установления налогов и сборов.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1.2. Участники  отношений,  регулируемых  законодательством  о  налогах  и  сборах: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налогоплательщики; права и обязанности налогоплательщиков; обеспечение и защита прав налогоплательщиков; обособленные подразделения налогоплательщиков;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представительство в отношениях, регулируемых законодательством о налогах и сборах;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налоговые агенты; права и обязанности налоговых агентов; виды налогов, обязанность по уплате которых может быть возложена на налоговых агентов.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642F94">
        <w:rPr>
          <w:rFonts w:ascii="Times New Roman" w:hAnsi="Times New Roman" w:cs="Times New Roman"/>
          <w:sz w:val="20"/>
          <w:szCs w:val="20"/>
        </w:rPr>
        <w:t xml:space="preserve"> Налоговый кодекс, часть первая, раздел 1, глава 1, ст.1-4, 8 и 9; глава 2, ст.12-15,17 и 18; глава 3, ст. 19, 21, 23; глава 4, ст. 26-29; раздел 11, глава 3, ст.24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Подраздел 2. Федеральные налоги и взносы на обязательное социальное страхование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2. Налог на доходы физических лиц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2.1. Налогоплательщики.  Доходы  из источников  в Российской  Федерации  и доходы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от источника за пределами Российской Федерации.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Объект налогообложения. Доходы, не подлежащие налогообложению.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Особенности  освобождения  от  налогообложения  выплат  в  иностранной  валюте,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>получаемых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ab/>
        <w:t>налогоплательщиками   от   финансируемых   из   федерального   бюджета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государственных учреждений или организаций, направивших их на работу за границу.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Налоговая база. Особенности определения налоговой базы при получении дохода в натуральной форме, в виде материальной выгоды, от долевого участия в организациях.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Налоговые вычеты и порядок их предоставления: стандартные, социальные и имущественные вычеты.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Налоговый период; дата фактического получения дохода; налоговые ставки; порядок исчисления и уплаты налога.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51" w:name="page101"/>
      <w:bookmarkEnd w:id="51"/>
      <w:r w:rsidRPr="00642F94">
        <w:rPr>
          <w:rFonts w:ascii="Times New Roman" w:hAnsi="Times New Roman" w:cs="Times New Roman"/>
          <w:sz w:val="24"/>
          <w:szCs w:val="24"/>
        </w:rPr>
        <w:lastRenderedPageBreak/>
        <w:t>51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2.7. Обязанность налоговых агентов по ведению учета доходов, полученных от них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разрабатываемых самостоятельно.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исчисления и уплаты налога в отношении отдельных видов доходов.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2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Декларирование доходов физическими лицами.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взыскания и возврата налога.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вторая), глава 23 «Налог на доходы физических лиц» </w:t>
      </w:r>
    </w:p>
    <w:p w:rsidR="00E32A06" w:rsidRDefault="005566A1">
      <w:pPr>
        <w:widowControl w:val="0"/>
        <w:numPr>
          <w:ilvl w:val="0"/>
          <w:numId w:val="12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25.07.2002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115-ФЗ "О правовом положении иностранных граждан в Российской Федерации" (С учетом изменений)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2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Нормативные акты Минфина России и ФНС России, принятые в пределах их полномочий в соответствии с главой 23 НК РФ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Страховые взносы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уплатой страховых взносов, их права и обязанности.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Плательщики страховых взносов и особенности их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Объект  обложения  страховыми  взносами  для  плательщиков  страховых  взносов,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F94">
        <w:rPr>
          <w:rFonts w:ascii="Times New Roman" w:hAnsi="Times New Roman" w:cs="Times New Roman"/>
          <w:sz w:val="24"/>
          <w:szCs w:val="24"/>
        </w:rPr>
        <w:t>производящих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выплаты и иные вознаграждения физическим лицам. База для начисления страховых взносов для плательщиков страховых взносов, производящих выплаты и иные вознаграждения физическим лицам. Суммы, не подлежащие обложению страховыми взносами для плательщиков страховых взносов, производящих выплаты и иные вознаграждения физическим лицам.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2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и отчетный периоды.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Определение даты осуществления выплат и иных вознаграждений.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Тарифы страховых взносов: основные и льготные.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исчисления, порядок и сроки уплаты страховых взносов плательщиками страховых взносов, производящими выплаты и иные вознаграждения физическим лицам.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Порядок взыскания недоимки и списания безнадежных долгов по страховым взносам.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2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Пени. Зачет или возврат сумм излишне уплаченных или излишне взысканных страховых взносов, пеней и штрафов.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3.10. Права   и обязанности   плательщиков   страховых   взносов   и органов   контроля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за уплатой страховых взносов.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401" w:lineRule="auto"/>
        <w:ind w:firstLine="4559"/>
        <w:rPr>
          <w:rFonts w:ascii="Times New Roman" w:hAnsi="Times New Roman" w:cs="Times New Roman"/>
          <w:sz w:val="24"/>
          <w:szCs w:val="24"/>
        </w:rPr>
      </w:pPr>
      <w:bookmarkStart w:id="52" w:name="page103"/>
      <w:bookmarkEnd w:id="52"/>
      <w:r w:rsidRPr="00642F94">
        <w:rPr>
          <w:rFonts w:ascii="Times New Roman" w:hAnsi="Times New Roman" w:cs="Times New Roman"/>
          <w:sz w:val="24"/>
          <w:szCs w:val="24"/>
        </w:rPr>
        <w:lastRenderedPageBreak/>
        <w:t xml:space="preserve">52 3.11.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 xml:space="preserve"> уплатой страховых взносов. </w:t>
      </w:r>
      <w:r>
        <w:rPr>
          <w:rFonts w:ascii="Times New Roman" w:hAnsi="Times New Roman" w:cs="Times New Roman"/>
          <w:sz w:val="24"/>
          <w:szCs w:val="24"/>
        </w:rPr>
        <w:t>Камеральная проверка. Выездная проверка.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80"/>
        <w:gridCol w:w="1300"/>
        <w:gridCol w:w="1240"/>
        <w:gridCol w:w="2160"/>
      </w:tblGrid>
      <w:tr w:rsidR="00E32A06">
        <w:trPr>
          <w:trHeight w:val="256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проверки.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A06">
        <w:trPr>
          <w:trHeight w:val="4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 Нарушения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 страховых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взносах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ответственность</w:t>
            </w:r>
          </w:p>
        </w:tc>
      </w:tr>
      <w:tr w:rsidR="00E32A06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их совершение.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>
        <w:trPr>
          <w:trHeight w:val="4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 Порядок  обжалования  актов  органа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уплатой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страховых  взносов</w:t>
            </w:r>
          </w:p>
        </w:tc>
      </w:tr>
      <w:tr w:rsidR="00E32A06" w:rsidRPr="00642F94">
        <w:trPr>
          <w:trHeight w:val="413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Pr="00642F94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94">
              <w:rPr>
                <w:rFonts w:ascii="Times New Roman" w:hAnsi="Times New Roman" w:cs="Times New Roman"/>
                <w:sz w:val="24"/>
                <w:szCs w:val="24"/>
              </w:rPr>
              <w:t>и действия (бездействия) его должностных лиц.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Pr="00642F94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Pr="00642F94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06">
        <w:trPr>
          <w:trHeight w:val="4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55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Рекомендуемая литература: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6" w:rsidRDefault="00E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4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24.07.2009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212-ФЗ (ред. от 29.12.2014)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15.12.2001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167-ФЗ (ред. от 01.12.2014) «Об обязательном пенсионном страховании в Российской Федерации»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24.07.1998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125-ФЗ (ред. от .01.12.2014) «Об обязательном социальном страховании от несчастных случаев на производстве и профессиональных заболеваний»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25.07.2002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115-ФЗ "О правовом положении иностранных граждан в Российской Федерации" (С учетом изменений)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29.12.2006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255-ФЗ (ред. от 31.12.2014) "Об обязательном социальном страховании на случай временной нетрудоспособности и в связи с материнством"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от 22.12.2005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179-ФЗ (ред.01.12.2014) "О страховых тарифах на обязательное социальное страхование от несчастных случаев на производстве и профессиональных заболеваний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2006 год"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23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15.06.2007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375 (ред. от 25.03.2013) 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0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России от 23.12.2009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1012н (ред. от 22.07.2014) "Об утверждении Порядка и условий назначения и выплаты государственных пособий гражданам, имеющим детей"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13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Трудовой кодекс Российской Федерации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756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53" w:name="page105"/>
      <w:bookmarkEnd w:id="53"/>
      <w:r w:rsidRPr="00642F94">
        <w:rPr>
          <w:rFonts w:ascii="Times New Roman" w:hAnsi="Times New Roman" w:cs="Times New Roman"/>
          <w:sz w:val="24"/>
          <w:szCs w:val="24"/>
        </w:rPr>
        <w:lastRenderedPageBreak/>
        <w:t>53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8"/>
          <w:szCs w:val="28"/>
        </w:rPr>
        <w:t>Раздел «Основы информатики и вычислительной техники»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1. Экономические информационные системы (ЭИС)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Экономические информационные системы (ЭИС): общая характеристика и классификация. Понятие информации (экономической информации), ее систематизация,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свойства и подходы к измерению. Структурные единицы экономической информации.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Оценка экономической информации. Понятие информационного обеспечения ЭИС, его состав и структура.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Внемашинное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внутримашинное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информационное обеспечение.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Классификация и кодирование экономической информации: роль и виды классификаторов экономической информации; назначение и способы кодирования экономической информации.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2. Информационные системы бухгалтерского учета (ИСБУ)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Основы построения бухгалтерских информационных систем.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numPr>
          <w:ilvl w:val="0"/>
          <w:numId w:val="13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Роль и место учетной информации в информационной системе управления предприятием. </w:t>
      </w:r>
      <w:r>
        <w:rPr>
          <w:rFonts w:ascii="Times New Roman" w:hAnsi="Times New Roman" w:cs="Times New Roman"/>
          <w:sz w:val="24"/>
          <w:szCs w:val="24"/>
        </w:rPr>
        <w:t xml:space="preserve">Понятие бухгалтерской информационной системы (ИС) и ее состав.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Принципы и особенности построения бухгалтерских ИС. Компьютерная форма бухгалтерского учета. Принципы построения ИСБУ на крупных предприятиях и предприятиях малого и среднего бизнеса.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Подходы к классификации бухгалтерских информационных систем. Основные классы бухгалтерских информационных систем. Сравнительные характеристики тиражируемых бухгалтерских ИС. Критерии выбора ИС бухгалтерского учета.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Модель  системы  счетов  как  основа  бухгалтерской  информационной  системы.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Организация  синтетического  учета  в  бухгалтерских  ИС.  Компьютерный  план  счетов.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Характеристики счетов. Способы организации аналитического учета в бухгалтерских ИС.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Организация связи синтетических и аналитических счетов.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2.5. Документирование хозяйственных операций и формирование информационной базы учета в бухгалтерских ИС. Схемы документооборота, реализуемые в бухгалтерских ИС,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способы организации работы с первичными документами. Массив бухгалтерских записей о хозяйственных операциях. Компьютерный журнал учета хозяйственных операций и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54" w:name="page107"/>
      <w:bookmarkEnd w:id="54"/>
      <w:r w:rsidRPr="00642F94">
        <w:rPr>
          <w:rFonts w:ascii="Times New Roman" w:hAnsi="Times New Roman" w:cs="Times New Roman"/>
          <w:sz w:val="24"/>
          <w:szCs w:val="24"/>
        </w:rPr>
        <w:lastRenderedPageBreak/>
        <w:t>54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формы его организации в бухгалтерских ИС. Способы регистрации записей о хозяйственных операциях. Обобщение учетных данных в течение отчетного периода.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3. Электронный документооборот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3.1. Понятие, структура, классификация, форматы файлов электронных документов.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40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Структурные элементы электронного документа. Шифрование информации. Основные понятия криптографии. Электронная цифровая подпись (ЭЦП).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3.2. Технические возможности современных систем электронного документооборота.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Характеристика и виды систем электронного документооборота (СЭД). Внедрение СЭД в организации.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b/>
          <w:bCs/>
          <w:sz w:val="24"/>
          <w:szCs w:val="24"/>
        </w:rPr>
        <w:t>Тема 4. Справочные правовые системы (СПС)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4.1. Справочные правовые системы (СПС): место, роль, основные свойства и параметры.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Понятия правовой информации и нормативно-правового акта. Условия и порядок вступления нормативно-правовых актов в силу. Общероссийская сеть распространения правовой информации. Проблема полноты информационных банков СПС. Возможные подходы к систематизации и классификации массивов правовой информации.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Юридическая обработка правовой информации в СПС. Технологии передачи информации в СПС.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20" w:hanging="70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4.2. Справочная правовая система «Консультант Плюс» Основные понятия и принципы работы с системой. Интерфейс СПС, система меню.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Возможности поиска документов: быстрый доступ к часто используемой (справочной)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информации; поиск конкретного документа, поиск информации по определенной теме.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Возможности сквозного поиска в едином информационном массиве. Локальный поиск в разделах.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Поиск документа по его реквизитам с использованием Карточки поиска. Принципы заполнения реквизитов документа в полях Карточки поиска. Приемы поиска документа по его точным реквизитам или приблизительным сведениям. Тематический поиск документов с использованием Правового навигатора. Приемы выбора и уточнения тематик. Возможности задания условий расширенного поиска. Поиск документов 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55" w:name="page109"/>
      <w:bookmarkEnd w:id="55"/>
      <w:r w:rsidRPr="00642F94">
        <w:rPr>
          <w:rFonts w:ascii="Times New Roman" w:hAnsi="Times New Roman" w:cs="Times New Roman"/>
          <w:sz w:val="24"/>
          <w:szCs w:val="24"/>
        </w:rPr>
        <w:lastRenderedPageBreak/>
        <w:t>55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использованием рубрики «Справочная информация». Получение сведений об общих правилах вступления в силу нормативных правовых актов.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Анализ</w:t>
      </w:r>
      <w:r w:rsidRPr="00642F94">
        <w:rPr>
          <w:rFonts w:ascii="Times New Roman" w:hAnsi="Times New Roman" w:cs="Times New Roman"/>
          <w:sz w:val="24"/>
          <w:szCs w:val="24"/>
        </w:rPr>
        <w:tab/>
        <w:t>найденного   документа:   поиск   в   тексте   требуемых   фрагментов,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ознакомление с разъяснениями и примечаниями к фрагментам документа, использование оглавления, справки о документе, переходы по ссылкам.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Работа со списком документов. Составление подборки документов с помощью единого тематического классификатора (поле «Тематика») и других полей Карточки поиска. Приемы уточнения полученной подборки с использованием поля «Текст документа». Правовой навигатор как инструмент поиска основных документов по правовой проблеме.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Расстановка</w:t>
      </w:r>
      <w:r w:rsidRPr="00642F94">
        <w:rPr>
          <w:rFonts w:ascii="Times New Roman" w:hAnsi="Times New Roman" w:cs="Times New Roman"/>
          <w:sz w:val="24"/>
          <w:szCs w:val="24"/>
        </w:rPr>
        <w:tab/>
        <w:t>закладок   в   документе,   добавление   личных   комментариев.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Возможности сохранения документов. Копирование документов в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. Средства обмена папками и закладками с коллегами. Работа со специально подготовленными формами в формате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>. Реализация возможности «Документы на контроле». История запросов.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20" w:hanging="70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 xml:space="preserve">4.3. Справочная правовая система «Гарант» Интерфейс и особенности работы в среде СПС «Гарант </w:t>
      </w:r>
      <w:proofErr w:type="spellStart"/>
      <w:r w:rsidRPr="00642F94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>»: командное меню,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панель инструментов, окна, панель навигации, панель задач, история работы, журнал,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виды поиска правовой информации.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Возможности и технология реализации Базового поиска. Поиск документов по реквизитам; правила заполнения Карточки запроса. Поиск по ситуации.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Работа с документами и их структурными единицами. Пои</w:t>
      </w:r>
      <w:proofErr w:type="gramStart"/>
      <w:r w:rsidRPr="00642F94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642F94">
        <w:rPr>
          <w:rFonts w:ascii="Times New Roman" w:hAnsi="Times New Roman" w:cs="Times New Roman"/>
          <w:sz w:val="24"/>
          <w:szCs w:val="24"/>
        </w:rPr>
        <w:t>еделах документа.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о документе – юридических комментариев к его фрагментам, аналитических материалов. Заполняемые формы документов в формате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642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42F94">
        <w:rPr>
          <w:rFonts w:ascii="Times New Roman" w:hAnsi="Times New Roman" w:cs="Times New Roman"/>
          <w:sz w:val="24"/>
          <w:szCs w:val="24"/>
        </w:rPr>
        <w:t>. Установка закладок в документы и включение пользовательских комментариев.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Рекомендуемая литература: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Гражданский Кодекс Российской Федерации (часть четвертая) № 30-ФЗ от 18.12.2006 г. (в редакции последующих законов)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6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Закон Российской Федерации «О государственной тайне» № 5485-1 от 21.07.1993 г. (в редакции последующих законов)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Российской Федерации «О коммерческой тайне» № 98-ФЗ от 29.07.2004 г. (в редакции последующих законов)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Российской Федерации «Об информации, информационных технологиях и о защите информации» № 149-ФЗ от 27.07.2006 г.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2A06" w:rsidRPr="00642F94">
          <w:pgSz w:w="11906" w:h="16838"/>
          <w:pgMar w:top="698" w:right="840" w:bottom="936" w:left="1700" w:header="720" w:footer="720" w:gutter="0"/>
          <w:cols w:space="720" w:equalWidth="0">
            <w:col w:w="9360"/>
          </w:cols>
          <w:noEndnote/>
        </w:sectPr>
      </w:pPr>
    </w:p>
    <w:p w:rsidR="00E32A06" w:rsidRDefault="005566A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56" w:name="page111"/>
      <w:bookmarkEnd w:id="56"/>
      <w:r>
        <w:rPr>
          <w:rFonts w:ascii="Times New Roman" w:hAnsi="Times New Roman" w:cs="Times New Roman"/>
          <w:sz w:val="24"/>
          <w:szCs w:val="24"/>
        </w:rPr>
        <w:lastRenderedPageBreak/>
        <w:t>56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8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Российской Федерации «Об электронной цифровой подписи» № 1-ФЗ от 10.01.2002 г. (в редакции последующих законов) </w:t>
      </w: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РФ 06.04.11 № 63-ФЗ «Об электронной подписи»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Уголовный Кодекс Российской Федерации № 63-ФЗ от 13.06.1996 г. (в редакции последующих законов), статьи 146, 147, 183, 272, 273, 274, 283, 284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РФ 27.07.07 №152-ФЗ «О персональных данных» </w:t>
      </w: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Доктрина информационной безопасности Российской Федерации.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Информациология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, 2000 </w:t>
      </w: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Федеральный Закон Российской Федерации № 125-ФЗ "Об архивном деле в Российской Федерации"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A06" w:rsidRDefault="005566A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22.10.2004 г.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Приказ Федеральной архивной службы России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68 Типовая инструкция по делопроизводству в федеральных органах исполнительной власти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Перечень типовых управленческих документов, образующихся в деятельности организаций, с указанием сроков хранения, утвержденный руководителем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Росархива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6 октября 2000 г.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Методические рекомендации по разработке инструкций по делопроизводству в федеральных органах исполнительной власти, утвержденные приказом </w:t>
      </w:r>
      <w:proofErr w:type="spellStart"/>
      <w:r w:rsidRPr="00642F94">
        <w:rPr>
          <w:rFonts w:ascii="Times New Roman" w:hAnsi="Times New Roman" w:cs="Times New Roman"/>
          <w:sz w:val="20"/>
          <w:szCs w:val="20"/>
        </w:rPr>
        <w:t>Росархива</w:t>
      </w:r>
      <w:proofErr w:type="spellEnd"/>
      <w:r w:rsidRPr="00642F94">
        <w:rPr>
          <w:rFonts w:ascii="Times New Roman" w:hAnsi="Times New Roman" w:cs="Times New Roman"/>
          <w:sz w:val="20"/>
          <w:szCs w:val="20"/>
        </w:rPr>
        <w:t xml:space="preserve"> от 23 декабря 2009 г. № 76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13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51141-98. Делопроизводство и архивное дело. </w:t>
      </w:r>
      <w:r>
        <w:rPr>
          <w:rFonts w:ascii="Times New Roman" w:hAnsi="Times New Roman" w:cs="Times New Roman"/>
          <w:sz w:val="20"/>
          <w:szCs w:val="20"/>
        </w:rPr>
        <w:t xml:space="preserve">Термины и определения </w:t>
      </w: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15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6.30 2003 Требования к оформлению документов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E32A06" w:rsidRDefault="005566A1">
      <w:pPr>
        <w:widowControl w:val="0"/>
        <w:numPr>
          <w:ilvl w:val="0"/>
          <w:numId w:val="1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42F9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42F94">
        <w:rPr>
          <w:rFonts w:ascii="Times New Roman" w:hAnsi="Times New Roman" w:cs="Times New Roman"/>
          <w:sz w:val="20"/>
          <w:szCs w:val="20"/>
        </w:rPr>
        <w:t xml:space="preserve"> ИСО 15489-1-2007 Система стандартов по информации, библиотечному и издательскому делу. </w:t>
      </w:r>
      <w:r>
        <w:rPr>
          <w:rFonts w:ascii="Times New Roman" w:hAnsi="Times New Roman" w:cs="Times New Roman"/>
          <w:sz w:val="20"/>
          <w:szCs w:val="20"/>
        </w:rPr>
        <w:t xml:space="preserve">Управление документами. Общие требования </w:t>
      </w:r>
    </w:p>
    <w:p w:rsidR="00E32A06" w:rsidRDefault="00E32A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E32A06" w:rsidRPr="00642F94" w:rsidRDefault="005566A1">
      <w:pPr>
        <w:widowControl w:val="0"/>
        <w:numPr>
          <w:ilvl w:val="0"/>
          <w:numId w:val="13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07" w:lineRule="auto"/>
        <w:ind w:left="240" w:right="20" w:hanging="10"/>
        <w:jc w:val="both"/>
        <w:rPr>
          <w:rFonts w:ascii="Symbol" w:hAnsi="Symbol" w:cs="Symbol"/>
          <w:sz w:val="20"/>
          <w:szCs w:val="20"/>
        </w:rPr>
      </w:pPr>
      <w:r w:rsidRPr="00642F94">
        <w:rPr>
          <w:rFonts w:ascii="Times New Roman" w:hAnsi="Times New Roman" w:cs="Times New Roman"/>
          <w:sz w:val="20"/>
          <w:szCs w:val="20"/>
        </w:rPr>
        <w:t xml:space="preserve">Положение о системе межведомственного электронного документооборота (Утверждено Постановлением Правительства Российской Федерации от 22 сентября 2009 г.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42F94">
        <w:rPr>
          <w:rFonts w:ascii="Times New Roman" w:hAnsi="Times New Roman" w:cs="Times New Roman"/>
          <w:sz w:val="20"/>
          <w:szCs w:val="20"/>
        </w:rPr>
        <w:t xml:space="preserve"> 754) 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556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94">
        <w:rPr>
          <w:rFonts w:ascii="Calibri" w:hAnsi="Calibri" w:cs="Calibri"/>
        </w:rPr>
        <w:t>_____________________________________________________________________________________</w:t>
      </w: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E32A06" w:rsidRPr="00642F94" w:rsidRDefault="00E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A06" w:rsidRPr="00642F94">
      <w:pgSz w:w="11906" w:h="16838"/>
      <w:pgMar w:top="698" w:right="840" w:bottom="936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C1"/>
    <w:multiLevelType w:val="hybridMultilevel"/>
    <w:tmpl w:val="00005A9B"/>
    <w:lvl w:ilvl="0" w:tplc="00000CE1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D3"/>
    <w:multiLevelType w:val="hybridMultilevel"/>
    <w:tmpl w:val="00000E90"/>
    <w:lvl w:ilvl="0" w:tplc="00003A2D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1"/>
    <w:multiLevelType w:val="hybridMultilevel"/>
    <w:tmpl w:val="00001030"/>
    <w:lvl w:ilvl="0" w:tplc="00005A9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384"/>
    <w:multiLevelType w:val="hybridMultilevel"/>
    <w:tmpl w:val="00007F4F"/>
    <w:lvl w:ilvl="0" w:tplc="0000494A">
      <w:start w:val="1"/>
      <w:numFmt w:val="decimal"/>
      <w:lvlText w:val="1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677"/>
    <w:multiLevelType w:val="hybridMultilevel"/>
    <w:tmpl w:val="00004402"/>
    <w:lvl w:ilvl="0" w:tplc="000018D7">
      <w:start w:val="4"/>
      <w:numFmt w:val="decimal"/>
      <w:lvlText w:val="1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732"/>
    <w:multiLevelType w:val="hybridMultilevel"/>
    <w:tmpl w:val="00000120"/>
    <w:lvl w:ilvl="0" w:tplc="00007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7CF"/>
    <w:multiLevelType w:val="hybridMultilevel"/>
    <w:tmpl w:val="00006732"/>
    <w:lvl w:ilvl="0" w:tplc="00006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86A"/>
    <w:multiLevelType w:val="hybridMultilevel"/>
    <w:tmpl w:val="00006479"/>
    <w:lvl w:ilvl="0" w:tplc="000043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878"/>
    <w:multiLevelType w:val="hybridMultilevel"/>
    <w:tmpl w:val="000036C2"/>
    <w:lvl w:ilvl="0" w:tplc="0000496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975"/>
    <w:multiLevelType w:val="hybridMultilevel"/>
    <w:tmpl w:val="000037E6"/>
    <w:lvl w:ilvl="0" w:tplc="000019D9">
      <w:start w:val="7"/>
      <w:numFmt w:val="decimal"/>
      <w:lvlText w:val="2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A28"/>
    <w:multiLevelType w:val="hybridMultilevel"/>
    <w:tmpl w:val="000009CE"/>
    <w:lvl w:ilvl="0" w:tplc="000052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C7B"/>
    <w:multiLevelType w:val="hybridMultilevel"/>
    <w:tmpl w:val="00005005"/>
    <w:lvl w:ilvl="0" w:tplc="00000C15">
      <w:start w:val="1"/>
      <w:numFmt w:val="decimal"/>
      <w:lvlText w:val="2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D66"/>
    <w:multiLevelType w:val="hybridMultilevel"/>
    <w:tmpl w:val="00007983"/>
    <w:lvl w:ilvl="0" w:tplc="000075EF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D6A"/>
    <w:multiLevelType w:val="hybridMultilevel"/>
    <w:tmpl w:val="000040A5"/>
    <w:lvl w:ilvl="0" w:tplc="00001D11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DE5"/>
    <w:multiLevelType w:val="hybridMultilevel"/>
    <w:tmpl w:val="00006F3C"/>
    <w:lvl w:ilvl="0" w:tplc="00006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E12"/>
    <w:multiLevelType w:val="hybridMultilevel"/>
    <w:tmpl w:val="00005F1E"/>
    <w:lvl w:ilvl="0" w:tplc="00002833">
      <w:start w:val="1"/>
      <w:numFmt w:val="decimal"/>
      <w:lvlText w:val="1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0D9"/>
    <w:multiLevelType w:val="hybridMultilevel"/>
    <w:tmpl w:val="00006C6C"/>
    <w:lvl w:ilvl="0" w:tplc="00006EA1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13E"/>
    <w:multiLevelType w:val="hybridMultilevel"/>
    <w:tmpl w:val="00002462"/>
    <w:lvl w:ilvl="0" w:tplc="00006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1F4"/>
    <w:multiLevelType w:val="hybridMultilevel"/>
    <w:tmpl w:val="00005DD5"/>
    <w:lvl w:ilvl="0" w:tplc="00006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21F"/>
    <w:multiLevelType w:val="hybridMultilevel"/>
    <w:tmpl w:val="000073DA"/>
    <w:lvl w:ilvl="0" w:tplc="00005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289"/>
    <w:multiLevelType w:val="hybridMultilevel"/>
    <w:tmpl w:val="000050A9"/>
    <w:lvl w:ilvl="0" w:tplc="0000338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2DB"/>
    <w:multiLevelType w:val="hybridMultilevel"/>
    <w:tmpl w:val="0000153C"/>
    <w:lvl w:ilvl="0" w:tplc="00007E8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59F"/>
    <w:multiLevelType w:val="hybridMultilevel"/>
    <w:tmpl w:val="00004FE2"/>
    <w:lvl w:ilvl="0" w:tplc="00002BA5">
      <w:start w:val="6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796"/>
    <w:multiLevelType w:val="hybridMultilevel"/>
    <w:tmpl w:val="00005E73"/>
    <w:lvl w:ilvl="0" w:tplc="0000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1850"/>
    <w:multiLevelType w:val="hybridMultilevel"/>
    <w:tmpl w:val="00002B00"/>
    <w:lvl w:ilvl="0" w:tplc="0000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187E"/>
    <w:multiLevelType w:val="hybridMultilevel"/>
    <w:tmpl w:val="000016C5"/>
    <w:lvl w:ilvl="0" w:tplc="00006899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1916"/>
    <w:multiLevelType w:val="hybridMultilevel"/>
    <w:tmpl w:val="00006172"/>
    <w:lvl w:ilvl="0" w:tplc="00006B72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1953"/>
    <w:multiLevelType w:val="hybridMultilevel"/>
    <w:tmpl w:val="00006BCB"/>
    <w:lvl w:ilvl="0" w:tplc="00000F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1AF4"/>
    <w:multiLevelType w:val="hybridMultilevel"/>
    <w:tmpl w:val="00000ECC"/>
    <w:lvl w:ilvl="0" w:tplc="000046C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1CD0"/>
    <w:multiLevelType w:val="hybridMultilevel"/>
    <w:tmpl w:val="0000366B"/>
    <w:lvl w:ilvl="0" w:tplc="000066C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1D3F"/>
    <w:multiLevelType w:val="hybridMultilevel"/>
    <w:tmpl w:val="00006E89"/>
    <w:lvl w:ilvl="0" w:tplc="00001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1DC0"/>
    <w:multiLevelType w:val="hybridMultilevel"/>
    <w:tmpl w:val="000049F7"/>
    <w:lvl w:ilvl="0" w:tplc="0000442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1FF1"/>
    <w:multiLevelType w:val="hybridMultilevel"/>
    <w:tmpl w:val="0000456D"/>
    <w:lvl w:ilvl="0" w:tplc="0000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059"/>
    <w:multiLevelType w:val="hybridMultilevel"/>
    <w:tmpl w:val="0000127E"/>
    <w:lvl w:ilvl="0" w:tplc="00000035">
      <w:start w:val="4"/>
      <w:numFmt w:val="decimal"/>
      <w:lvlText w:val="2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2079"/>
    <w:multiLevelType w:val="hybridMultilevel"/>
    <w:tmpl w:val="0000117A"/>
    <w:lvl w:ilvl="0" w:tplc="00006D76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2350"/>
    <w:multiLevelType w:val="hybridMultilevel"/>
    <w:tmpl w:val="000022EE"/>
    <w:lvl w:ilvl="0" w:tplc="00004B4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2528"/>
    <w:multiLevelType w:val="hybridMultilevel"/>
    <w:tmpl w:val="000075C1"/>
    <w:lvl w:ilvl="0" w:tplc="00004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260D"/>
    <w:multiLevelType w:val="hybridMultilevel"/>
    <w:tmpl w:val="00006B89"/>
    <w:lvl w:ilvl="0" w:tplc="0000030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261E"/>
    <w:multiLevelType w:val="hybridMultilevel"/>
    <w:tmpl w:val="00005E9D"/>
    <w:lvl w:ilvl="0" w:tplc="0000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2668"/>
    <w:multiLevelType w:val="hybridMultilevel"/>
    <w:tmpl w:val="000078D4"/>
    <w:lvl w:ilvl="0" w:tplc="000010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26B1"/>
    <w:multiLevelType w:val="hybridMultilevel"/>
    <w:tmpl w:val="00004626"/>
    <w:lvl w:ilvl="0" w:tplc="00001CDF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26CA"/>
    <w:multiLevelType w:val="hybridMultilevel"/>
    <w:tmpl w:val="00003699"/>
    <w:lvl w:ilvl="0" w:tplc="00000902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27DA"/>
    <w:multiLevelType w:val="hybridMultilevel"/>
    <w:tmpl w:val="00000E29"/>
    <w:lvl w:ilvl="0" w:tplc="0000676D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28E2"/>
    <w:multiLevelType w:val="hybridMultilevel"/>
    <w:tmpl w:val="00002F0C"/>
    <w:lvl w:ilvl="0" w:tplc="0000549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2A38"/>
    <w:multiLevelType w:val="hybridMultilevel"/>
    <w:tmpl w:val="00000728"/>
    <w:lvl w:ilvl="0" w:tplc="000051D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2C3B"/>
    <w:multiLevelType w:val="hybridMultilevel"/>
    <w:tmpl w:val="000015A1"/>
    <w:lvl w:ilvl="0" w:tplc="00005422">
      <w:start w:val="7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2CF7"/>
    <w:multiLevelType w:val="hybridMultilevel"/>
    <w:tmpl w:val="00003F4A"/>
    <w:lvl w:ilvl="0" w:tplc="00000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2D12"/>
    <w:multiLevelType w:val="hybridMultilevel"/>
    <w:tmpl w:val="0000074D"/>
    <w:lvl w:ilvl="0" w:tplc="00004DC8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2F14"/>
    <w:multiLevelType w:val="hybridMultilevel"/>
    <w:tmpl w:val="00006AD6"/>
    <w:lvl w:ilvl="0" w:tplc="00000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2FE7"/>
    <w:multiLevelType w:val="hybridMultilevel"/>
    <w:tmpl w:val="000010D9"/>
    <w:lvl w:ilvl="0" w:tplc="00005F2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2FFF"/>
    <w:multiLevelType w:val="hybridMultilevel"/>
    <w:tmpl w:val="00006C69"/>
    <w:lvl w:ilvl="0" w:tplc="0000288F">
      <w:start w:val="2"/>
      <w:numFmt w:val="decimal"/>
      <w:lvlText w:val="1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3087"/>
    <w:multiLevelType w:val="hybridMultilevel"/>
    <w:tmpl w:val="00003F97"/>
    <w:lvl w:ilvl="0" w:tplc="0000658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314F"/>
    <w:multiLevelType w:val="hybridMultilevel"/>
    <w:tmpl w:val="00005E14"/>
    <w:lvl w:ilvl="0" w:tplc="00004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32E6"/>
    <w:multiLevelType w:val="hybridMultilevel"/>
    <w:tmpl w:val="0000401D"/>
    <w:lvl w:ilvl="0" w:tplc="00007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3459"/>
    <w:multiLevelType w:val="hybridMultilevel"/>
    <w:tmpl w:val="0000263D"/>
    <w:lvl w:ilvl="0" w:tplc="00003B97">
      <w:start w:val="1"/>
      <w:numFmt w:val="decimal"/>
      <w:lvlText w:val="3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3807"/>
    <w:multiLevelType w:val="hybridMultilevel"/>
    <w:tmpl w:val="0000773B"/>
    <w:lvl w:ilvl="0" w:tplc="00000633">
      <w:start w:val="5"/>
      <w:numFmt w:val="decimal"/>
      <w:lvlText w:val="2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390C"/>
    <w:multiLevelType w:val="hybridMultilevel"/>
    <w:tmpl w:val="00000F3E"/>
    <w:lvl w:ilvl="0" w:tplc="00000099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3A61"/>
    <w:multiLevelType w:val="hybridMultilevel"/>
    <w:tmpl w:val="000022CD"/>
    <w:lvl w:ilvl="0" w:tplc="00007DD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3BB1"/>
    <w:multiLevelType w:val="hybridMultilevel"/>
    <w:tmpl w:val="00004C85"/>
    <w:lvl w:ilvl="0" w:tplc="00005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3CD5"/>
    <w:multiLevelType w:val="hybridMultilevel"/>
    <w:tmpl w:val="000013E9"/>
    <w:lvl w:ilvl="0" w:tplc="00004080">
      <w:start w:val="10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3E12"/>
    <w:multiLevelType w:val="hybridMultilevel"/>
    <w:tmpl w:val="00001A49"/>
    <w:lvl w:ilvl="0" w:tplc="00005F3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3EF6"/>
    <w:multiLevelType w:val="hybridMultilevel"/>
    <w:tmpl w:val="00000822"/>
    <w:lvl w:ilvl="0" w:tplc="00005991">
      <w:start w:val="1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4027"/>
    <w:multiLevelType w:val="hybridMultilevel"/>
    <w:tmpl w:val="0000138A"/>
    <w:lvl w:ilvl="0" w:tplc="00002959">
      <w:start w:val="5"/>
      <w:numFmt w:val="decimal"/>
      <w:lvlText w:val="3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412F"/>
    <w:multiLevelType w:val="hybridMultilevel"/>
    <w:tmpl w:val="000030F1"/>
    <w:lvl w:ilvl="0" w:tplc="000058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422D"/>
    <w:multiLevelType w:val="hybridMultilevel"/>
    <w:tmpl w:val="000054DC"/>
    <w:lvl w:ilvl="0" w:tplc="0000368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4230"/>
    <w:multiLevelType w:val="hybridMultilevel"/>
    <w:tmpl w:val="00007EB7"/>
    <w:lvl w:ilvl="0" w:tplc="00006032">
      <w:start w:val="4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441D"/>
    <w:multiLevelType w:val="hybridMultilevel"/>
    <w:tmpl w:val="00004D9A"/>
    <w:lvl w:ilvl="0" w:tplc="0000329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4657"/>
    <w:multiLevelType w:val="hybridMultilevel"/>
    <w:tmpl w:val="00002C49"/>
    <w:lvl w:ilvl="0" w:tplc="00003C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48CC"/>
    <w:multiLevelType w:val="hybridMultilevel"/>
    <w:tmpl w:val="00005753"/>
    <w:lvl w:ilvl="0" w:tplc="000060BF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48DB"/>
    <w:multiLevelType w:val="hybridMultilevel"/>
    <w:tmpl w:val="00002725"/>
    <w:lvl w:ilvl="0" w:tplc="00001643">
      <w:start w:val="2"/>
      <w:numFmt w:val="decimal"/>
      <w:lvlText w:val="2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4944"/>
    <w:multiLevelType w:val="hybridMultilevel"/>
    <w:tmpl w:val="00002E40"/>
    <w:lvl w:ilvl="0" w:tplc="0000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49BB"/>
    <w:multiLevelType w:val="hybridMultilevel"/>
    <w:tmpl w:val="00006F11"/>
    <w:lvl w:ilvl="0" w:tplc="000074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4C66"/>
    <w:multiLevelType w:val="hybridMultilevel"/>
    <w:tmpl w:val="00005C5E"/>
    <w:lvl w:ilvl="0" w:tplc="00006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4D67"/>
    <w:multiLevelType w:val="hybridMultilevel"/>
    <w:tmpl w:val="00005968"/>
    <w:lvl w:ilvl="0" w:tplc="00004AD4">
      <w:start w:val="1"/>
      <w:numFmt w:val="decimal"/>
      <w:lvlText w:val="2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4E08"/>
    <w:multiLevelType w:val="hybridMultilevel"/>
    <w:tmpl w:val="00007A61"/>
    <w:lvl w:ilvl="0" w:tplc="00000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4E38"/>
    <w:multiLevelType w:val="hybridMultilevel"/>
    <w:tmpl w:val="0000662A"/>
    <w:lvl w:ilvl="0" w:tplc="0000734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4EAE"/>
    <w:multiLevelType w:val="hybridMultilevel"/>
    <w:tmpl w:val="00005D24"/>
    <w:lvl w:ilvl="0" w:tplc="00000588">
      <w:start w:val="2"/>
      <w:numFmt w:val="decimal"/>
      <w:lvlText w:val="2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4EBF"/>
    <w:multiLevelType w:val="hybridMultilevel"/>
    <w:tmpl w:val="00002E39"/>
    <w:lvl w:ilvl="0" w:tplc="00006DA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4EFE"/>
    <w:multiLevelType w:val="hybridMultilevel"/>
    <w:tmpl w:val="00001BD9"/>
    <w:lvl w:ilvl="0" w:tplc="00000871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4FC0"/>
    <w:multiLevelType w:val="hybridMultilevel"/>
    <w:tmpl w:val="00006E7E"/>
    <w:lvl w:ilvl="0" w:tplc="00003E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5064"/>
    <w:multiLevelType w:val="hybridMultilevel"/>
    <w:tmpl w:val="00004D54"/>
    <w:lvl w:ilvl="0" w:tplc="000039CE">
      <w:start w:val="1"/>
      <w:numFmt w:val="decimal"/>
      <w:lvlText w:val="2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5078"/>
    <w:multiLevelType w:val="hybridMultilevel"/>
    <w:tmpl w:val="00001481"/>
    <w:lvl w:ilvl="0" w:tplc="00004087">
      <w:start w:val="1"/>
      <w:numFmt w:val="decimal"/>
      <w:lvlText w:val="2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54D6"/>
    <w:multiLevelType w:val="hybridMultilevel"/>
    <w:tmpl w:val="00000EA9"/>
    <w:lvl w:ilvl="0" w:tplc="00003F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5579"/>
    <w:multiLevelType w:val="hybridMultilevel"/>
    <w:tmpl w:val="00007CFE"/>
    <w:lvl w:ilvl="0" w:tplc="00002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5876"/>
    <w:multiLevelType w:val="hybridMultilevel"/>
    <w:tmpl w:val="000066FA"/>
    <w:lvl w:ilvl="0" w:tplc="00001316">
      <w:start w:val="1"/>
      <w:numFmt w:val="decimal"/>
      <w:lvlText w:val="2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591D"/>
    <w:multiLevelType w:val="hybridMultilevel"/>
    <w:tmpl w:val="0000252A"/>
    <w:lvl w:ilvl="0" w:tplc="000037E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5A9F"/>
    <w:multiLevelType w:val="hybridMultilevel"/>
    <w:tmpl w:val="00004CD4"/>
    <w:lvl w:ilvl="0" w:tplc="00005FA4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5C46"/>
    <w:multiLevelType w:val="hybridMultilevel"/>
    <w:tmpl w:val="0000486A"/>
    <w:lvl w:ilvl="0" w:tplc="00003004">
      <w:start w:val="3"/>
      <w:numFmt w:val="decimal"/>
      <w:lvlText w:val="2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5C67"/>
    <w:multiLevelType w:val="hybridMultilevel"/>
    <w:tmpl w:val="00003CD6"/>
    <w:lvl w:ilvl="0" w:tplc="00000FBF">
      <w:start w:val="5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5E76"/>
    <w:multiLevelType w:val="hybridMultilevel"/>
    <w:tmpl w:val="0000282D"/>
    <w:lvl w:ilvl="0" w:tplc="000069D0">
      <w:start w:val="7"/>
      <w:numFmt w:val="decimal"/>
      <w:lvlText w:val="3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5ED0"/>
    <w:multiLevelType w:val="hybridMultilevel"/>
    <w:tmpl w:val="00004E57"/>
    <w:lvl w:ilvl="0" w:tplc="00004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5F45"/>
    <w:multiLevelType w:val="hybridMultilevel"/>
    <w:tmpl w:val="000013D3"/>
    <w:lvl w:ilvl="0" w:tplc="000029D8">
      <w:start w:val="1"/>
      <w:numFmt w:val="decimal"/>
      <w:lvlText w:val="3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5F49"/>
    <w:multiLevelType w:val="hybridMultilevel"/>
    <w:tmpl w:val="00000DDC"/>
    <w:lvl w:ilvl="0" w:tplc="00004CA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5FA8"/>
    <w:multiLevelType w:val="hybridMultilevel"/>
    <w:tmpl w:val="00003F9A"/>
    <w:lvl w:ilvl="0" w:tplc="000030A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6048"/>
    <w:multiLevelType w:val="hybridMultilevel"/>
    <w:tmpl w:val="000057D3"/>
    <w:lvl w:ilvl="0" w:tplc="0000458F">
      <w:start w:val="3"/>
      <w:numFmt w:val="decimal"/>
      <w:lvlText w:val="2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6270"/>
    <w:multiLevelType w:val="hybridMultilevel"/>
    <w:tmpl w:val="00003492"/>
    <w:lvl w:ilvl="0" w:tplc="00001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6443"/>
    <w:multiLevelType w:val="hybridMultilevel"/>
    <w:tmpl w:val="000066BB"/>
    <w:lvl w:ilvl="0" w:tplc="0000428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6486"/>
    <w:multiLevelType w:val="hybridMultilevel"/>
    <w:tmpl w:val="000046C2"/>
    <w:lvl w:ilvl="0" w:tplc="00002DB5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66B4"/>
    <w:multiLevelType w:val="hybridMultilevel"/>
    <w:tmpl w:val="00006747"/>
    <w:lvl w:ilvl="0" w:tplc="0000436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68F5"/>
    <w:multiLevelType w:val="hybridMultilevel"/>
    <w:tmpl w:val="000045C5"/>
    <w:lvl w:ilvl="0" w:tplc="00003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6BE8"/>
    <w:multiLevelType w:val="hybridMultilevel"/>
    <w:tmpl w:val="00005039"/>
    <w:lvl w:ilvl="0" w:tplc="00005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6D69"/>
    <w:multiLevelType w:val="hybridMultilevel"/>
    <w:tmpl w:val="00006A15"/>
    <w:lvl w:ilvl="0" w:tplc="00004FF8">
      <w:start w:val="1"/>
      <w:numFmt w:val="decimal"/>
      <w:lvlText w:val="2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6E5D"/>
    <w:multiLevelType w:val="hybridMultilevel"/>
    <w:tmpl w:val="00001AD4"/>
    <w:lvl w:ilvl="0" w:tplc="000063CB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7014"/>
    <w:multiLevelType w:val="hybridMultilevel"/>
    <w:tmpl w:val="000053B1"/>
    <w:lvl w:ilvl="0" w:tplc="0000293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7049"/>
    <w:multiLevelType w:val="hybridMultilevel"/>
    <w:tmpl w:val="0000692C"/>
    <w:lvl w:ilvl="0" w:tplc="00004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7282"/>
    <w:multiLevelType w:val="hybridMultilevel"/>
    <w:tmpl w:val="0000251F"/>
    <w:lvl w:ilvl="0" w:tplc="00001D18">
      <w:start w:val="8"/>
      <w:numFmt w:val="decimal"/>
      <w:lvlText w:val="2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7296"/>
    <w:multiLevelType w:val="hybridMultilevel"/>
    <w:tmpl w:val="00006512"/>
    <w:lvl w:ilvl="0" w:tplc="00005F3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73D9"/>
    <w:multiLevelType w:val="hybridMultilevel"/>
    <w:tmpl w:val="00001F16"/>
    <w:lvl w:ilvl="0" w:tplc="0000182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7874"/>
    <w:multiLevelType w:val="hybridMultilevel"/>
    <w:tmpl w:val="0000249E"/>
    <w:lvl w:ilvl="0" w:tplc="00002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000079D1"/>
    <w:multiLevelType w:val="hybridMultilevel"/>
    <w:tmpl w:val="00004E55"/>
    <w:lvl w:ilvl="0" w:tplc="0000039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00007A54"/>
    <w:multiLevelType w:val="hybridMultilevel"/>
    <w:tmpl w:val="000050BF"/>
    <w:lvl w:ilvl="0" w:tplc="00001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00007A5A"/>
    <w:multiLevelType w:val="hybridMultilevel"/>
    <w:tmpl w:val="0000767D"/>
    <w:lvl w:ilvl="0" w:tplc="00004509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00007AC2"/>
    <w:multiLevelType w:val="hybridMultilevel"/>
    <w:tmpl w:val="00006FC9"/>
    <w:lvl w:ilvl="0" w:tplc="00005CC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007B44"/>
    <w:multiLevelType w:val="hybridMultilevel"/>
    <w:tmpl w:val="0000590E"/>
    <w:lvl w:ilvl="0" w:tplc="0000765F">
      <w:start w:val="6"/>
      <w:numFmt w:val="decimal"/>
      <w:lvlText w:val="2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0007BB9"/>
    <w:multiLevelType w:val="hybridMultilevel"/>
    <w:tmpl w:val="00005772"/>
    <w:lvl w:ilvl="0" w:tplc="0000139D">
      <w:start w:val="8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0007F61"/>
    <w:multiLevelType w:val="hybridMultilevel"/>
    <w:tmpl w:val="00003A8D"/>
    <w:lvl w:ilvl="0" w:tplc="00007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5"/>
  </w:num>
  <w:num w:numId="3">
    <w:abstractNumId w:val="52"/>
  </w:num>
  <w:num w:numId="4">
    <w:abstractNumId w:val="108"/>
  </w:num>
  <w:num w:numId="5">
    <w:abstractNumId w:val="100"/>
  </w:num>
  <w:num w:numId="6">
    <w:abstractNumId w:val="5"/>
  </w:num>
  <w:num w:numId="7">
    <w:abstractNumId w:val="25"/>
  </w:num>
  <w:num w:numId="8">
    <w:abstractNumId w:val="64"/>
  </w:num>
  <w:num w:numId="9">
    <w:abstractNumId w:val="2"/>
  </w:num>
  <w:num w:numId="10">
    <w:abstractNumId w:val="80"/>
  </w:num>
  <w:num w:numId="11">
    <w:abstractNumId w:val="26"/>
  </w:num>
  <w:num w:numId="12">
    <w:abstractNumId w:val="54"/>
  </w:num>
  <w:num w:numId="13">
    <w:abstractNumId w:val="112"/>
  </w:num>
  <w:num w:numId="14">
    <w:abstractNumId w:val="45"/>
  </w:num>
  <w:num w:numId="15">
    <w:abstractNumId w:val="129"/>
  </w:num>
  <w:num w:numId="16">
    <w:abstractNumId w:val="23"/>
  </w:num>
  <w:num w:numId="17">
    <w:abstractNumId w:val="120"/>
  </w:num>
  <w:num w:numId="18">
    <w:abstractNumId w:val="118"/>
  </w:num>
  <w:num w:numId="19">
    <w:abstractNumId w:val="87"/>
  </w:num>
  <w:num w:numId="20">
    <w:abstractNumId w:val="42"/>
  </w:num>
  <w:num w:numId="21">
    <w:abstractNumId w:val="58"/>
  </w:num>
  <w:num w:numId="22">
    <w:abstractNumId w:val="8"/>
  </w:num>
  <w:num w:numId="23">
    <w:abstractNumId w:val="40"/>
  </w:num>
  <w:num w:numId="24">
    <w:abstractNumId w:val="97"/>
  </w:num>
  <w:num w:numId="25">
    <w:abstractNumId w:val="69"/>
  </w:num>
  <w:num w:numId="26">
    <w:abstractNumId w:val="67"/>
  </w:num>
  <w:num w:numId="27">
    <w:abstractNumId w:val="107"/>
  </w:num>
  <w:num w:numId="28">
    <w:abstractNumId w:val="60"/>
  </w:num>
  <w:num w:numId="29">
    <w:abstractNumId w:val="81"/>
  </w:num>
  <w:num w:numId="30">
    <w:abstractNumId w:val="34"/>
  </w:num>
  <w:num w:numId="31">
    <w:abstractNumId w:val="75"/>
  </w:num>
  <w:num w:numId="32">
    <w:abstractNumId w:val="51"/>
  </w:num>
  <w:num w:numId="33">
    <w:abstractNumId w:val="70"/>
  </w:num>
  <w:num w:numId="34">
    <w:abstractNumId w:val="72"/>
  </w:num>
  <w:num w:numId="35">
    <w:abstractNumId w:val="22"/>
  </w:num>
  <w:num w:numId="36">
    <w:abstractNumId w:val="47"/>
  </w:num>
  <w:num w:numId="37">
    <w:abstractNumId w:val="132"/>
  </w:num>
  <w:num w:numId="38">
    <w:abstractNumId w:val="122"/>
  </w:num>
  <w:num w:numId="39">
    <w:abstractNumId w:val="30"/>
  </w:num>
  <w:num w:numId="40">
    <w:abstractNumId w:val="68"/>
  </w:num>
  <w:num w:numId="41">
    <w:abstractNumId w:val="103"/>
  </w:num>
  <w:num w:numId="42">
    <w:abstractNumId w:val="78"/>
  </w:num>
  <w:num w:numId="43">
    <w:abstractNumId w:val="102"/>
  </w:num>
  <w:num w:numId="44">
    <w:abstractNumId w:val="55"/>
  </w:num>
  <w:num w:numId="45">
    <w:abstractNumId w:val="74"/>
  </w:num>
  <w:num w:numId="46">
    <w:abstractNumId w:val="15"/>
  </w:num>
  <w:num w:numId="47">
    <w:abstractNumId w:val="77"/>
  </w:num>
  <w:num w:numId="48">
    <w:abstractNumId w:val="57"/>
  </w:num>
  <w:num w:numId="49">
    <w:abstractNumId w:val="65"/>
  </w:num>
  <w:num w:numId="50">
    <w:abstractNumId w:val="43"/>
  </w:num>
  <w:num w:numId="51">
    <w:abstractNumId w:val="31"/>
  </w:num>
  <w:num w:numId="52">
    <w:abstractNumId w:val="61"/>
  </w:num>
  <w:num w:numId="53">
    <w:abstractNumId w:val="6"/>
  </w:num>
  <w:num w:numId="54">
    <w:abstractNumId w:val="7"/>
  </w:num>
  <w:num w:numId="55">
    <w:abstractNumId w:val="117"/>
  </w:num>
  <w:num w:numId="56">
    <w:abstractNumId w:val="32"/>
  </w:num>
  <w:num w:numId="57">
    <w:abstractNumId w:val="18"/>
  </w:num>
  <w:num w:numId="58">
    <w:abstractNumId w:val="126"/>
  </w:num>
  <w:num w:numId="59">
    <w:abstractNumId w:val="21"/>
  </w:num>
  <w:num w:numId="60">
    <w:abstractNumId w:val="99"/>
  </w:num>
  <w:num w:numId="61">
    <w:abstractNumId w:val="38"/>
  </w:num>
  <w:num w:numId="62">
    <w:abstractNumId w:val="9"/>
  </w:num>
  <w:num w:numId="63">
    <w:abstractNumId w:val="33"/>
  </w:num>
  <w:num w:numId="64">
    <w:abstractNumId w:val="3"/>
  </w:num>
  <w:num w:numId="65">
    <w:abstractNumId w:val="110"/>
  </w:num>
  <w:num w:numId="66">
    <w:abstractNumId w:val="12"/>
  </w:num>
  <w:num w:numId="67">
    <w:abstractNumId w:val="98"/>
  </w:num>
  <w:num w:numId="68">
    <w:abstractNumId w:val="36"/>
  </w:num>
  <w:num w:numId="69">
    <w:abstractNumId w:val="93"/>
  </w:num>
  <w:num w:numId="70">
    <w:abstractNumId w:val="131"/>
  </w:num>
  <w:num w:numId="71">
    <w:abstractNumId w:val="29"/>
  </w:num>
  <w:num w:numId="72">
    <w:abstractNumId w:val="133"/>
  </w:num>
  <w:num w:numId="73">
    <w:abstractNumId w:val="14"/>
  </w:num>
  <w:num w:numId="74">
    <w:abstractNumId w:val="63"/>
  </w:num>
  <w:num w:numId="75">
    <w:abstractNumId w:val="123"/>
  </w:num>
  <w:num w:numId="76">
    <w:abstractNumId w:val="111"/>
  </w:num>
  <w:num w:numId="77">
    <w:abstractNumId w:val="92"/>
  </w:num>
  <w:num w:numId="78">
    <w:abstractNumId w:val="66"/>
  </w:num>
  <w:num w:numId="79">
    <w:abstractNumId w:val="119"/>
  </w:num>
  <w:num w:numId="80">
    <w:abstractNumId w:val="101"/>
  </w:num>
  <w:num w:numId="81">
    <w:abstractNumId w:val="28"/>
  </w:num>
  <w:num w:numId="82">
    <w:abstractNumId w:val="125"/>
  </w:num>
  <w:num w:numId="83">
    <w:abstractNumId w:val="84"/>
  </w:num>
  <w:num w:numId="84">
    <w:abstractNumId w:val="53"/>
  </w:num>
  <w:num w:numId="85">
    <w:abstractNumId w:val="105"/>
  </w:num>
  <w:num w:numId="86">
    <w:abstractNumId w:val="96"/>
  </w:num>
  <w:num w:numId="87">
    <w:abstractNumId w:val="82"/>
  </w:num>
  <w:num w:numId="88">
    <w:abstractNumId w:val="88"/>
  </w:num>
  <w:num w:numId="89">
    <w:abstractNumId w:val="95"/>
  </w:num>
  <w:num w:numId="90">
    <w:abstractNumId w:val="79"/>
  </w:num>
  <w:num w:numId="91">
    <w:abstractNumId w:val="17"/>
  </w:num>
  <w:num w:numId="92">
    <w:abstractNumId w:val="106"/>
  </w:num>
  <w:num w:numId="93">
    <w:abstractNumId w:val="13"/>
  </w:num>
  <w:num w:numId="94">
    <w:abstractNumId w:val="116"/>
  </w:num>
  <w:num w:numId="95">
    <w:abstractNumId w:val="62"/>
  </w:num>
  <w:num w:numId="96">
    <w:abstractNumId w:val="71"/>
  </w:num>
  <w:num w:numId="97">
    <w:abstractNumId w:val="104"/>
  </w:num>
  <w:num w:numId="98">
    <w:abstractNumId w:val="130"/>
  </w:num>
  <w:num w:numId="99">
    <w:abstractNumId w:val="44"/>
  </w:num>
  <w:num w:numId="100">
    <w:abstractNumId w:val="10"/>
  </w:num>
  <w:num w:numId="101">
    <w:abstractNumId w:val="85"/>
  </w:num>
  <w:num w:numId="102">
    <w:abstractNumId w:val="121"/>
  </w:num>
  <w:num w:numId="103">
    <w:abstractNumId w:val="16"/>
  </w:num>
  <w:num w:numId="104">
    <w:abstractNumId w:val="41"/>
  </w:num>
  <w:num w:numId="105">
    <w:abstractNumId w:val="94"/>
  </w:num>
  <w:num w:numId="106">
    <w:abstractNumId w:val="59"/>
  </w:num>
  <w:num w:numId="107">
    <w:abstractNumId w:val="73"/>
  </w:num>
  <w:num w:numId="108">
    <w:abstractNumId w:val="76"/>
  </w:num>
  <w:num w:numId="109">
    <w:abstractNumId w:val="1"/>
  </w:num>
  <w:num w:numId="110">
    <w:abstractNumId w:val="91"/>
  </w:num>
  <w:num w:numId="111">
    <w:abstractNumId w:val="109"/>
  </w:num>
  <w:num w:numId="112">
    <w:abstractNumId w:val="113"/>
  </w:num>
  <w:num w:numId="113">
    <w:abstractNumId w:val="128"/>
  </w:num>
  <w:num w:numId="114">
    <w:abstractNumId w:val="56"/>
  </w:num>
  <w:num w:numId="115">
    <w:abstractNumId w:val="127"/>
  </w:num>
  <w:num w:numId="116">
    <w:abstractNumId w:val="50"/>
  </w:num>
  <w:num w:numId="117">
    <w:abstractNumId w:val="19"/>
  </w:num>
  <w:num w:numId="118">
    <w:abstractNumId w:val="83"/>
  </w:num>
  <w:num w:numId="119">
    <w:abstractNumId w:val="4"/>
  </w:num>
  <w:num w:numId="120">
    <w:abstractNumId w:val="90"/>
  </w:num>
  <w:num w:numId="121">
    <w:abstractNumId w:val="27"/>
  </w:num>
  <w:num w:numId="122">
    <w:abstractNumId w:val="49"/>
  </w:num>
  <w:num w:numId="123">
    <w:abstractNumId w:val="114"/>
  </w:num>
  <w:num w:numId="124">
    <w:abstractNumId w:val="86"/>
  </w:num>
  <w:num w:numId="125">
    <w:abstractNumId w:val="24"/>
  </w:num>
  <w:num w:numId="126">
    <w:abstractNumId w:val="39"/>
  </w:num>
  <w:num w:numId="127">
    <w:abstractNumId w:val="11"/>
  </w:num>
  <w:num w:numId="128">
    <w:abstractNumId w:val="46"/>
  </w:num>
  <w:num w:numId="129">
    <w:abstractNumId w:val="48"/>
  </w:num>
  <w:num w:numId="130">
    <w:abstractNumId w:val="20"/>
  </w:num>
  <w:num w:numId="131">
    <w:abstractNumId w:val="124"/>
  </w:num>
  <w:num w:numId="132">
    <w:abstractNumId w:val="89"/>
  </w:num>
  <w:num w:numId="133">
    <w:abstractNumId w:val="35"/>
  </w:num>
  <w:num w:numId="134">
    <w:abstractNumId w:val="37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1"/>
    <w:rsid w:val="005566A1"/>
    <w:rsid w:val="00642F94"/>
    <w:rsid w:val="006A01F9"/>
    <w:rsid w:val="009F2714"/>
    <w:rsid w:val="00E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23811</Words>
  <Characters>135723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2016-02-11T08:31:00Z</dcterms:created>
  <dcterms:modified xsi:type="dcterms:W3CDTF">2016-02-11T09:12:00Z</dcterms:modified>
</cp:coreProperties>
</file>