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37" w:rsidRDefault="00182337" w:rsidP="00182337">
      <w:pPr>
        <w:pStyle w:val="ConsPlusNormal"/>
        <w:ind w:firstLine="540"/>
        <w:jc w:val="both"/>
        <w:outlineLvl w:val="3"/>
      </w:pPr>
      <w:r>
        <w:t>Статья 760. Обязанности подрядчика</w:t>
      </w:r>
    </w:p>
    <w:p w:rsidR="00182337" w:rsidRDefault="00182337" w:rsidP="00182337">
      <w:pPr>
        <w:pStyle w:val="ConsPlusNormal"/>
        <w:jc w:val="both"/>
      </w:pPr>
    </w:p>
    <w:p w:rsidR="00182337" w:rsidRDefault="00182337" w:rsidP="00182337">
      <w:pPr>
        <w:pStyle w:val="ConsPlusNormal"/>
        <w:ind w:firstLine="540"/>
        <w:jc w:val="both"/>
      </w:pPr>
      <w:r>
        <w:t>1. По договору подряда на выполнение проектных и изыскательских работ подрядчик обязан:</w:t>
      </w:r>
    </w:p>
    <w:p w:rsidR="00182337" w:rsidRDefault="00182337" w:rsidP="00182337">
      <w:pPr>
        <w:pStyle w:val="ConsPlusNormal"/>
        <w:ind w:firstLine="540"/>
        <w:jc w:val="both"/>
      </w:pPr>
      <w:r>
        <w:t>выполнять работы в соответствии с заданием и иными исходными данными на проектирование и договором;</w:t>
      </w:r>
    </w:p>
    <w:p w:rsidR="00182337" w:rsidRDefault="00182337" w:rsidP="00182337">
      <w:pPr>
        <w:pStyle w:val="ConsPlusNormal"/>
        <w:ind w:firstLine="540"/>
        <w:jc w:val="both"/>
      </w:pPr>
      <w:r>
        <w:t>согласовывать готовую техническую документацию с заказчиком, а при необходимости вместе с заказчиком - с компетентными государственными органами и органами местного самоуправления;</w:t>
      </w:r>
    </w:p>
    <w:p w:rsidR="00182337" w:rsidRDefault="00182337" w:rsidP="00182337">
      <w:pPr>
        <w:pStyle w:val="ConsPlusNormal"/>
        <w:ind w:firstLine="540"/>
        <w:jc w:val="both"/>
      </w:pPr>
      <w:r>
        <w:t>передать заказчику готовую техническую документацию и результаты изыскательских работ.</w:t>
      </w:r>
    </w:p>
    <w:p w:rsidR="00182337" w:rsidRDefault="00182337" w:rsidP="00182337">
      <w:pPr>
        <w:pStyle w:val="ConsPlusNormal"/>
        <w:ind w:firstLine="540"/>
        <w:jc w:val="both"/>
      </w:pPr>
      <w:r>
        <w:t>Подрядчик не вправе передавать техническую документацию третьим лицам без согласия заказчика.</w:t>
      </w:r>
    </w:p>
    <w:p w:rsidR="00182337" w:rsidRDefault="00182337" w:rsidP="00182337">
      <w:pPr>
        <w:pStyle w:val="ConsPlusNormal"/>
        <w:ind w:firstLine="540"/>
        <w:jc w:val="both"/>
      </w:pPr>
      <w:r>
        <w:t>2.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</w:t>
      </w:r>
    </w:p>
    <w:p w:rsidR="006A3A6F" w:rsidRDefault="006A3A6F">
      <w:bookmarkStart w:id="0" w:name="_GoBack"/>
      <w:bookmarkEnd w:id="0"/>
    </w:p>
    <w:sectPr w:rsidR="006A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37"/>
    <w:rsid w:val="00182337"/>
    <w:rsid w:val="006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2017-04-06T07:46:00Z</dcterms:created>
  <dcterms:modified xsi:type="dcterms:W3CDTF">2017-04-06T07:46:00Z</dcterms:modified>
</cp:coreProperties>
</file>